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8737621" w14:textId="77777777" w:rsidR="007304E5" w:rsidRDefault="00796295">
      <w:pPr>
        <w:spacing w:line="560" w:lineRule="exact"/>
        <w:jc w:val="center"/>
        <w:rPr>
          <w:rFonts w:eastAsia="方正仿宋_GBK"/>
          <w:b/>
          <w:sz w:val="32"/>
          <w:szCs w:val="32"/>
        </w:rPr>
      </w:pPr>
      <w:r>
        <w:rPr>
          <w:rFonts w:eastAsia="方正仿宋_GBK" w:hint="eastAsia"/>
          <w:b/>
          <w:sz w:val="32"/>
          <w:szCs w:val="32"/>
        </w:rPr>
        <w:t>第八届三方消费品安全部长级会议</w:t>
      </w:r>
    </w:p>
    <w:p w14:paraId="1087A52F" w14:textId="77777777" w:rsidR="007304E5" w:rsidRDefault="00796295">
      <w:pPr>
        <w:spacing w:line="560" w:lineRule="exact"/>
        <w:jc w:val="center"/>
        <w:rPr>
          <w:rFonts w:eastAsia="方正仿宋_GBK"/>
          <w:b/>
          <w:sz w:val="32"/>
          <w:szCs w:val="32"/>
        </w:rPr>
      </w:pPr>
      <w:r>
        <w:rPr>
          <w:rFonts w:eastAsia="方正仿宋_GBK" w:hint="eastAsia"/>
          <w:b/>
          <w:sz w:val="32"/>
          <w:szCs w:val="32"/>
        </w:rPr>
        <w:t xml:space="preserve">The 8th </w:t>
      </w:r>
      <w:r>
        <w:rPr>
          <w:rFonts w:eastAsia="方正仿宋_GBK"/>
          <w:b/>
          <w:sz w:val="32"/>
          <w:szCs w:val="32"/>
        </w:rPr>
        <w:t>T</w:t>
      </w:r>
      <w:r>
        <w:rPr>
          <w:rFonts w:eastAsia="方正仿宋_GBK" w:hint="eastAsia"/>
          <w:b/>
          <w:sz w:val="32"/>
          <w:szCs w:val="32"/>
        </w:rPr>
        <w:t>rilateral Summit on Consumer Product Safety</w:t>
      </w:r>
    </w:p>
    <w:p w14:paraId="3ED8C3B5" w14:textId="77777777" w:rsidR="007304E5" w:rsidRDefault="00796295">
      <w:pPr>
        <w:spacing w:line="560" w:lineRule="exact"/>
        <w:jc w:val="center"/>
        <w:rPr>
          <w:rFonts w:eastAsia="方正仿宋_GBK"/>
          <w:b/>
          <w:sz w:val="32"/>
          <w:szCs w:val="32"/>
        </w:rPr>
      </w:pPr>
      <w:r>
        <w:rPr>
          <w:rFonts w:eastAsia="方正仿宋_GBK" w:hint="eastAsia"/>
          <w:b/>
          <w:sz w:val="32"/>
          <w:szCs w:val="32"/>
        </w:rPr>
        <w:t>中华人民共和国海关总署</w:t>
      </w:r>
    </w:p>
    <w:p w14:paraId="1CD8C31C" w14:textId="77777777" w:rsidR="007304E5" w:rsidRDefault="00796295">
      <w:pPr>
        <w:spacing w:line="560" w:lineRule="exact"/>
        <w:jc w:val="center"/>
        <w:rPr>
          <w:rFonts w:eastAsia="方正仿宋_GBK"/>
          <w:b/>
          <w:sz w:val="32"/>
          <w:szCs w:val="32"/>
        </w:rPr>
      </w:pPr>
      <w:r>
        <w:rPr>
          <w:rFonts w:eastAsia="方正仿宋_GBK" w:hint="eastAsia"/>
          <w:b/>
          <w:sz w:val="32"/>
          <w:szCs w:val="32"/>
        </w:rPr>
        <w:t>General Administration of Customs of the People's Republic of China</w:t>
      </w:r>
    </w:p>
    <w:p w14:paraId="04FFAA13" w14:textId="77777777" w:rsidR="007304E5" w:rsidRDefault="00796295">
      <w:pPr>
        <w:spacing w:line="560" w:lineRule="exact"/>
        <w:jc w:val="center"/>
        <w:rPr>
          <w:rFonts w:eastAsia="方正仿宋_GBK"/>
          <w:b/>
          <w:sz w:val="32"/>
          <w:szCs w:val="32"/>
        </w:rPr>
      </w:pPr>
      <w:r>
        <w:rPr>
          <w:rFonts w:eastAsia="方正仿宋_GBK" w:hint="eastAsia"/>
          <w:b/>
          <w:sz w:val="32"/>
          <w:szCs w:val="32"/>
        </w:rPr>
        <w:t>美国消费品安全委员会</w:t>
      </w:r>
    </w:p>
    <w:p w14:paraId="5F2C545F" w14:textId="77777777" w:rsidR="007304E5" w:rsidRDefault="00796295">
      <w:pPr>
        <w:spacing w:line="560" w:lineRule="exact"/>
        <w:jc w:val="center"/>
        <w:rPr>
          <w:rFonts w:eastAsia="方正仿宋_GBK"/>
          <w:b/>
          <w:sz w:val="32"/>
          <w:szCs w:val="32"/>
        </w:rPr>
      </w:pPr>
      <w:r>
        <w:rPr>
          <w:rFonts w:eastAsia="方正仿宋_GBK" w:hint="eastAsia"/>
          <w:b/>
          <w:sz w:val="32"/>
          <w:szCs w:val="32"/>
        </w:rPr>
        <w:t>The United States</w:t>
      </w:r>
      <w:r>
        <w:rPr>
          <w:rFonts w:ascii="work-sans-medium" w:hAnsi="work-sans-medium" w:cs="Arial"/>
          <w:b/>
          <w:bCs/>
          <w:color w:val="1B1B1B"/>
          <w:kern w:val="0"/>
          <w:sz w:val="28"/>
          <w:szCs w:val="28"/>
        </w:rPr>
        <w:t xml:space="preserve"> </w:t>
      </w:r>
      <w:r>
        <w:rPr>
          <w:rFonts w:eastAsia="方正仿宋_GBK" w:hint="eastAsia"/>
          <w:b/>
          <w:sz w:val="32"/>
          <w:szCs w:val="32"/>
        </w:rPr>
        <w:t>Consumer Product Safety Commission</w:t>
      </w:r>
    </w:p>
    <w:p w14:paraId="3B1298A7" w14:textId="77777777" w:rsidR="007E4156" w:rsidRDefault="007E4156" w:rsidP="007E4156">
      <w:pPr>
        <w:spacing w:line="560" w:lineRule="exact"/>
        <w:jc w:val="center"/>
        <w:rPr>
          <w:rFonts w:eastAsia="方正仿宋_GBK"/>
          <w:b/>
          <w:sz w:val="32"/>
          <w:szCs w:val="32"/>
        </w:rPr>
      </w:pPr>
      <w:r>
        <w:rPr>
          <w:rFonts w:eastAsia="方正仿宋_GBK" w:hint="eastAsia"/>
          <w:b/>
          <w:sz w:val="32"/>
          <w:szCs w:val="32"/>
        </w:rPr>
        <w:t>欧盟委员会司法与消费者总司</w:t>
      </w:r>
    </w:p>
    <w:p w14:paraId="6AD65581" w14:textId="5377045A" w:rsidR="007E4156" w:rsidRDefault="007E4156" w:rsidP="007E4156">
      <w:pPr>
        <w:spacing w:line="560" w:lineRule="exact"/>
        <w:jc w:val="center"/>
        <w:rPr>
          <w:rFonts w:eastAsia="方正仿宋_GBK"/>
          <w:sz w:val="30"/>
          <w:szCs w:val="30"/>
        </w:rPr>
      </w:pPr>
      <w:r>
        <w:rPr>
          <w:rFonts w:eastAsia="方正仿宋_GBK" w:hint="eastAsia"/>
          <w:b/>
          <w:sz w:val="32"/>
          <w:szCs w:val="32"/>
        </w:rPr>
        <w:t>Directorate General for Justice and Consumers of the European Commission</w:t>
      </w:r>
    </w:p>
    <w:p w14:paraId="42ADA690" w14:textId="77777777" w:rsidR="007304E5" w:rsidRDefault="007304E5">
      <w:pPr>
        <w:spacing w:line="560" w:lineRule="exact"/>
        <w:jc w:val="center"/>
        <w:rPr>
          <w:rFonts w:eastAsia="方正仿宋_GBK"/>
          <w:sz w:val="30"/>
          <w:szCs w:val="30"/>
        </w:rPr>
      </w:pPr>
    </w:p>
    <w:p w14:paraId="1ADBCB4A" w14:textId="77777777" w:rsidR="007304E5" w:rsidRDefault="00796295">
      <w:pPr>
        <w:spacing w:line="560" w:lineRule="exact"/>
        <w:jc w:val="center"/>
        <w:rPr>
          <w:rFonts w:eastAsia="方正仿宋_GBK"/>
          <w:b/>
          <w:sz w:val="32"/>
          <w:szCs w:val="32"/>
        </w:rPr>
      </w:pPr>
      <w:r>
        <w:rPr>
          <w:rFonts w:eastAsia="方正仿宋_GBK" w:hint="eastAsia"/>
          <w:b/>
          <w:sz w:val="32"/>
          <w:szCs w:val="32"/>
        </w:rPr>
        <w:t>联合声明</w:t>
      </w:r>
    </w:p>
    <w:p w14:paraId="7D129BB6" w14:textId="77777777" w:rsidR="007304E5" w:rsidRDefault="00796295">
      <w:pPr>
        <w:spacing w:line="560" w:lineRule="exact"/>
        <w:jc w:val="center"/>
        <w:rPr>
          <w:rFonts w:eastAsia="方正仿宋_GBK"/>
          <w:b/>
          <w:sz w:val="32"/>
          <w:szCs w:val="32"/>
        </w:rPr>
      </w:pPr>
      <w:r>
        <w:rPr>
          <w:rFonts w:eastAsia="方正仿宋_GBK"/>
          <w:b/>
          <w:sz w:val="32"/>
          <w:szCs w:val="32"/>
        </w:rPr>
        <w:t>J</w:t>
      </w:r>
      <w:r>
        <w:rPr>
          <w:rFonts w:eastAsia="方正仿宋_GBK" w:hint="eastAsia"/>
          <w:b/>
          <w:sz w:val="32"/>
          <w:szCs w:val="32"/>
        </w:rPr>
        <w:t xml:space="preserve">oint </w:t>
      </w:r>
      <w:r>
        <w:rPr>
          <w:rFonts w:eastAsia="方正仿宋_GBK"/>
          <w:b/>
          <w:sz w:val="32"/>
          <w:szCs w:val="32"/>
        </w:rPr>
        <w:t>P</w:t>
      </w:r>
      <w:r>
        <w:rPr>
          <w:rFonts w:eastAsia="方正仿宋_GBK" w:hint="eastAsia"/>
          <w:b/>
          <w:sz w:val="32"/>
          <w:szCs w:val="32"/>
        </w:rPr>
        <w:t>res</w:t>
      </w:r>
      <w:r>
        <w:rPr>
          <w:rFonts w:eastAsia="方正仿宋_GBK"/>
          <w:b/>
          <w:sz w:val="32"/>
          <w:szCs w:val="32"/>
        </w:rPr>
        <w:t>s S</w:t>
      </w:r>
      <w:r>
        <w:rPr>
          <w:rFonts w:eastAsia="方正仿宋_GBK" w:hint="eastAsia"/>
          <w:b/>
          <w:sz w:val="32"/>
          <w:szCs w:val="32"/>
        </w:rPr>
        <w:t>tatement</w:t>
      </w:r>
      <w:r>
        <w:rPr>
          <w:rFonts w:eastAsia="方正仿宋_GBK"/>
          <w:b/>
          <w:sz w:val="32"/>
          <w:szCs w:val="32"/>
        </w:rPr>
        <w:t xml:space="preserve"> of the Trilateral Summit Participants</w:t>
      </w:r>
    </w:p>
    <w:p w14:paraId="4DECA069" w14:textId="77777777" w:rsidR="007304E5" w:rsidRDefault="00796295">
      <w:pPr>
        <w:spacing w:line="560" w:lineRule="exact"/>
        <w:jc w:val="center"/>
        <w:rPr>
          <w:rFonts w:eastAsia="方正仿宋_GBK"/>
          <w:color w:val="000000"/>
          <w:kern w:val="0"/>
          <w:sz w:val="28"/>
          <w:szCs w:val="28"/>
        </w:rPr>
      </w:pPr>
      <w:r>
        <w:rPr>
          <w:rFonts w:eastAsia="方正仿宋_GBK"/>
          <w:color w:val="000000"/>
          <w:kern w:val="0"/>
          <w:sz w:val="28"/>
          <w:szCs w:val="28"/>
        </w:rPr>
        <w:t xml:space="preserve"> 2024</w:t>
      </w:r>
      <w:r>
        <w:rPr>
          <w:rFonts w:eastAsia="方正仿宋_GBK" w:hint="eastAsia"/>
          <w:color w:val="000000"/>
          <w:kern w:val="0"/>
          <w:sz w:val="28"/>
          <w:szCs w:val="28"/>
        </w:rPr>
        <w:t>年</w:t>
      </w:r>
      <w:r>
        <w:rPr>
          <w:rFonts w:eastAsia="方正仿宋_GBK"/>
          <w:color w:val="000000"/>
          <w:kern w:val="0"/>
          <w:sz w:val="28"/>
          <w:szCs w:val="28"/>
        </w:rPr>
        <w:t>4</w:t>
      </w:r>
      <w:r>
        <w:rPr>
          <w:rFonts w:eastAsia="方正仿宋_GBK" w:hint="eastAsia"/>
          <w:color w:val="000000"/>
          <w:kern w:val="0"/>
          <w:sz w:val="28"/>
          <w:szCs w:val="28"/>
        </w:rPr>
        <w:t>月</w:t>
      </w:r>
      <w:r>
        <w:rPr>
          <w:rFonts w:eastAsia="方正仿宋_GBK"/>
          <w:color w:val="000000"/>
          <w:kern w:val="0"/>
          <w:sz w:val="28"/>
          <w:szCs w:val="28"/>
        </w:rPr>
        <w:t>10</w:t>
      </w:r>
      <w:r>
        <w:rPr>
          <w:rFonts w:eastAsia="方正仿宋_GBK" w:hint="eastAsia"/>
          <w:color w:val="000000"/>
          <w:kern w:val="0"/>
          <w:sz w:val="28"/>
          <w:szCs w:val="28"/>
        </w:rPr>
        <w:t>日</w:t>
      </w:r>
    </w:p>
    <w:p w14:paraId="09D2A966" w14:textId="77777777" w:rsidR="007304E5" w:rsidRDefault="00796295">
      <w:pPr>
        <w:spacing w:line="560" w:lineRule="exact"/>
        <w:jc w:val="center"/>
        <w:rPr>
          <w:rFonts w:eastAsia="方正仿宋_GBK"/>
          <w:color w:val="000000"/>
          <w:kern w:val="0"/>
          <w:sz w:val="28"/>
          <w:szCs w:val="28"/>
        </w:rPr>
      </w:pPr>
      <w:r>
        <w:rPr>
          <w:rFonts w:eastAsia="方正仿宋_GBK"/>
          <w:color w:val="000000"/>
          <w:kern w:val="0"/>
          <w:sz w:val="28"/>
          <w:szCs w:val="28"/>
        </w:rPr>
        <w:t>April 10th, 2024</w:t>
      </w:r>
    </w:p>
    <w:p w14:paraId="71B96BF1" w14:textId="77777777" w:rsidR="007304E5" w:rsidRDefault="00796295">
      <w:pPr>
        <w:spacing w:line="560" w:lineRule="exact"/>
        <w:jc w:val="center"/>
        <w:rPr>
          <w:rFonts w:eastAsia="方正仿宋_GBK"/>
          <w:color w:val="000000"/>
          <w:kern w:val="0"/>
          <w:sz w:val="28"/>
          <w:szCs w:val="28"/>
        </w:rPr>
      </w:pPr>
      <w:r>
        <w:rPr>
          <w:rFonts w:eastAsia="方正仿宋_GBK" w:hint="eastAsia"/>
          <w:color w:val="000000"/>
          <w:kern w:val="0"/>
          <w:sz w:val="28"/>
          <w:szCs w:val="28"/>
        </w:rPr>
        <w:t>中国</w:t>
      </w:r>
      <w:r>
        <w:rPr>
          <w:rFonts w:eastAsia="方正仿宋_GBK"/>
          <w:color w:val="000000"/>
          <w:kern w:val="0"/>
          <w:sz w:val="28"/>
          <w:szCs w:val="28"/>
        </w:rPr>
        <w:t xml:space="preserve"> </w:t>
      </w:r>
      <w:r>
        <w:rPr>
          <w:rFonts w:eastAsia="方正仿宋_GBK" w:hint="eastAsia"/>
          <w:color w:val="000000"/>
          <w:kern w:val="0"/>
          <w:sz w:val="28"/>
          <w:szCs w:val="28"/>
        </w:rPr>
        <w:t>杭州</w:t>
      </w:r>
    </w:p>
    <w:p w14:paraId="716EFE19" w14:textId="77777777" w:rsidR="007304E5" w:rsidRDefault="00796295">
      <w:pPr>
        <w:spacing w:line="560" w:lineRule="exact"/>
        <w:jc w:val="center"/>
        <w:rPr>
          <w:rFonts w:eastAsia="方正仿宋_GBK"/>
          <w:color w:val="000000"/>
          <w:kern w:val="0"/>
          <w:sz w:val="28"/>
          <w:szCs w:val="28"/>
        </w:rPr>
      </w:pPr>
      <w:r>
        <w:rPr>
          <w:rFonts w:eastAsia="方正仿宋_GBK"/>
          <w:color w:val="000000"/>
          <w:kern w:val="0"/>
          <w:sz w:val="28"/>
          <w:szCs w:val="28"/>
        </w:rPr>
        <w:t>Hangzhou, China</w:t>
      </w:r>
    </w:p>
    <w:p w14:paraId="4A170788" w14:textId="77777777" w:rsidR="007304E5" w:rsidRDefault="007304E5">
      <w:pPr>
        <w:spacing w:line="560" w:lineRule="exact"/>
        <w:ind w:firstLineChars="200" w:firstLine="640"/>
        <w:rPr>
          <w:rFonts w:eastAsia="方正仿宋_GBK"/>
          <w:sz w:val="32"/>
          <w:szCs w:val="32"/>
        </w:rPr>
      </w:pPr>
    </w:p>
    <w:p w14:paraId="4B88E0C8" w14:textId="2E351067" w:rsidR="007304E5" w:rsidRDefault="00796295">
      <w:pPr>
        <w:spacing w:line="560" w:lineRule="exact"/>
        <w:ind w:firstLineChars="200" w:firstLine="560"/>
        <w:rPr>
          <w:rFonts w:eastAsia="方正仿宋_GBK"/>
          <w:color w:val="000000"/>
          <w:kern w:val="0"/>
          <w:sz w:val="28"/>
          <w:szCs w:val="28"/>
        </w:rPr>
      </w:pPr>
      <w:r>
        <w:rPr>
          <w:rFonts w:eastAsia="方正仿宋_GBK" w:hint="eastAsia"/>
          <w:color w:val="000000"/>
          <w:kern w:val="0"/>
          <w:sz w:val="28"/>
          <w:szCs w:val="28"/>
        </w:rPr>
        <w:lastRenderedPageBreak/>
        <w:t>自</w:t>
      </w:r>
      <w:r>
        <w:rPr>
          <w:rFonts w:eastAsia="方正仿宋_GBK" w:hint="eastAsia"/>
          <w:color w:val="000000"/>
          <w:kern w:val="0"/>
          <w:sz w:val="28"/>
          <w:szCs w:val="28"/>
        </w:rPr>
        <w:t>2008</w:t>
      </w:r>
      <w:r>
        <w:rPr>
          <w:rFonts w:eastAsia="方正仿宋_GBK" w:hint="eastAsia"/>
          <w:color w:val="000000"/>
          <w:kern w:val="0"/>
          <w:sz w:val="28"/>
          <w:szCs w:val="28"/>
        </w:rPr>
        <w:t>年以来，中国、</w:t>
      </w:r>
      <w:r w:rsidR="001161FF">
        <w:rPr>
          <w:rFonts w:eastAsia="方正仿宋_GBK" w:hint="eastAsia"/>
          <w:color w:val="000000"/>
          <w:kern w:val="0"/>
          <w:sz w:val="28"/>
          <w:szCs w:val="28"/>
        </w:rPr>
        <w:t>美国</w:t>
      </w:r>
      <w:r>
        <w:rPr>
          <w:rFonts w:eastAsia="方正仿宋_GBK" w:hint="eastAsia"/>
          <w:color w:val="000000"/>
          <w:kern w:val="0"/>
          <w:sz w:val="28"/>
          <w:szCs w:val="28"/>
        </w:rPr>
        <w:t>和</w:t>
      </w:r>
      <w:r w:rsidR="001161FF">
        <w:rPr>
          <w:rFonts w:eastAsia="方正仿宋_GBK" w:hint="eastAsia"/>
          <w:color w:val="000000"/>
          <w:kern w:val="0"/>
          <w:sz w:val="28"/>
          <w:szCs w:val="28"/>
        </w:rPr>
        <w:t>欧盟</w:t>
      </w:r>
      <w:r>
        <w:rPr>
          <w:rFonts w:eastAsia="方正仿宋_GBK" w:hint="eastAsia"/>
          <w:color w:val="000000"/>
          <w:kern w:val="0"/>
          <w:sz w:val="28"/>
          <w:szCs w:val="28"/>
        </w:rPr>
        <w:t>的消费品安全监管机构携手建立国际合作，始终致力于加强非食品类消费品安全和保护消费者。历届三方消费品安全部长级会议均以消费者安全为目标，促进了三方监管机构间的信息共享、监管合作和机制协调，达成了助推消费品安全不断向更高水平发展的多项共识。</w:t>
      </w:r>
    </w:p>
    <w:p w14:paraId="5D242E00" w14:textId="3A06C46E" w:rsidR="007304E5" w:rsidRDefault="00796295">
      <w:pPr>
        <w:spacing w:line="560" w:lineRule="exact"/>
        <w:ind w:firstLineChars="200" w:firstLine="640"/>
        <w:rPr>
          <w:rFonts w:eastAsia="方正仿宋_GBK"/>
          <w:color w:val="000000"/>
          <w:kern w:val="0"/>
          <w:sz w:val="32"/>
          <w:szCs w:val="32"/>
        </w:rPr>
      </w:pPr>
      <w:r>
        <w:rPr>
          <w:rFonts w:eastAsia="方正仿宋_GBK"/>
          <w:color w:val="000000"/>
          <w:kern w:val="0"/>
          <w:sz w:val="32"/>
          <w:szCs w:val="32"/>
        </w:rPr>
        <w:t xml:space="preserve">Since 2008, consumer product safety regulators from China, </w:t>
      </w:r>
      <w:r w:rsidR="001161FF">
        <w:rPr>
          <w:rFonts w:eastAsia="方正仿宋_GBK"/>
          <w:color w:val="000000"/>
          <w:kern w:val="0"/>
          <w:sz w:val="32"/>
          <w:szCs w:val="32"/>
        </w:rPr>
        <w:t xml:space="preserve">the United States of America </w:t>
      </w:r>
      <w:r>
        <w:rPr>
          <w:rFonts w:eastAsia="方正仿宋_GBK" w:hint="eastAsia"/>
          <w:color w:val="000000"/>
          <w:kern w:val="0"/>
          <w:sz w:val="32"/>
          <w:szCs w:val="32"/>
        </w:rPr>
        <w:t>and</w:t>
      </w:r>
      <w:r>
        <w:rPr>
          <w:rFonts w:eastAsia="方正仿宋_GBK"/>
          <w:color w:val="000000"/>
          <w:kern w:val="0"/>
          <w:sz w:val="32"/>
          <w:szCs w:val="32"/>
        </w:rPr>
        <w:t xml:space="preserve"> </w:t>
      </w:r>
      <w:r w:rsidR="001161FF">
        <w:rPr>
          <w:rFonts w:eastAsia="方正仿宋_GBK"/>
          <w:color w:val="000000"/>
          <w:kern w:val="0"/>
          <w:sz w:val="32"/>
          <w:szCs w:val="32"/>
        </w:rPr>
        <w:t>the European Union</w:t>
      </w:r>
      <w:r w:rsidR="001161FF" w:rsidDel="001161FF">
        <w:rPr>
          <w:rFonts w:eastAsia="方正仿宋_GBK"/>
          <w:color w:val="000000"/>
          <w:kern w:val="0"/>
          <w:sz w:val="32"/>
          <w:szCs w:val="32"/>
        </w:rPr>
        <w:t xml:space="preserve"> </w:t>
      </w:r>
      <w:r>
        <w:rPr>
          <w:rFonts w:eastAsia="方正仿宋_GBK"/>
          <w:color w:val="000000"/>
          <w:kern w:val="0"/>
          <w:sz w:val="32"/>
          <w:szCs w:val="32"/>
        </w:rPr>
        <w:t>have been working together</w:t>
      </w:r>
      <w:r>
        <w:rPr>
          <w:rFonts w:eastAsia="方正仿宋_GBK" w:hint="eastAsia"/>
          <w:color w:val="000000"/>
          <w:kern w:val="0"/>
          <w:sz w:val="32"/>
          <w:szCs w:val="32"/>
        </w:rPr>
        <w:t xml:space="preserve"> </w:t>
      </w:r>
      <w:r>
        <w:rPr>
          <w:rFonts w:eastAsia="方正仿宋_GBK"/>
          <w:color w:val="000000"/>
          <w:kern w:val="0"/>
          <w:sz w:val="32"/>
          <w:szCs w:val="32"/>
        </w:rPr>
        <w:t>to</w:t>
      </w:r>
      <w:r>
        <w:rPr>
          <w:rFonts w:eastAsia="方正仿宋_GBK" w:hint="eastAsia"/>
          <w:color w:val="000000"/>
          <w:kern w:val="0"/>
          <w:sz w:val="32"/>
          <w:szCs w:val="32"/>
        </w:rPr>
        <w:t xml:space="preserve"> </w:t>
      </w:r>
      <w:r>
        <w:rPr>
          <w:rFonts w:eastAsia="方正仿宋_GBK"/>
          <w:color w:val="000000"/>
          <w:kern w:val="0"/>
          <w:sz w:val="32"/>
          <w:szCs w:val="32"/>
        </w:rPr>
        <w:t>establish</w:t>
      </w:r>
      <w:r>
        <w:rPr>
          <w:rFonts w:eastAsia="方正仿宋_GBK" w:hint="eastAsia"/>
          <w:color w:val="000000"/>
          <w:kern w:val="0"/>
          <w:sz w:val="32"/>
          <w:szCs w:val="32"/>
        </w:rPr>
        <w:t xml:space="preserve"> </w:t>
      </w:r>
      <w:r>
        <w:rPr>
          <w:rFonts w:eastAsia="方正仿宋_GBK"/>
          <w:color w:val="000000"/>
          <w:kern w:val="0"/>
          <w:sz w:val="32"/>
          <w:szCs w:val="32"/>
        </w:rPr>
        <w:t xml:space="preserve">international cooperation to strengthen </w:t>
      </w:r>
      <w:r>
        <w:rPr>
          <w:rFonts w:eastAsia="方正仿宋_GBK" w:hint="eastAsia"/>
          <w:color w:val="000000"/>
          <w:kern w:val="0"/>
          <w:sz w:val="32"/>
          <w:szCs w:val="32"/>
        </w:rPr>
        <w:t>the</w:t>
      </w:r>
      <w:r>
        <w:rPr>
          <w:rFonts w:eastAsia="方正仿宋_GBK"/>
          <w:color w:val="000000"/>
          <w:kern w:val="0"/>
          <w:sz w:val="32"/>
          <w:szCs w:val="32"/>
        </w:rPr>
        <w:t xml:space="preserve"> safety of non-food consumer products and to protect consumers. With the goal of improving consumer safety, the trilateral summits have promoted information sharing, regulatory cooperation and coordination among the regulators, and have reached a series of consensus on promoting </w:t>
      </w:r>
      <w:r>
        <w:rPr>
          <w:rFonts w:eastAsia="Times New Roman"/>
          <w:color w:val="000000" w:themeColor="text1"/>
          <w:kern w:val="0"/>
          <w:sz w:val="32"/>
          <w:szCs w:val="32"/>
        </w:rPr>
        <w:t>the development of consumer products to higher levels of safety</w:t>
      </w:r>
      <w:r>
        <w:rPr>
          <w:rFonts w:eastAsia="方正仿宋_GBK"/>
          <w:color w:val="000000"/>
          <w:kern w:val="0"/>
          <w:sz w:val="32"/>
          <w:szCs w:val="32"/>
        </w:rPr>
        <w:t>.</w:t>
      </w:r>
    </w:p>
    <w:p w14:paraId="7FC82425" w14:textId="4650CFBF" w:rsidR="007304E5" w:rsidRDefault="00796295" w:rsidP="005672B3">
      <w:pPr>
        <w:spacing w:line="560" w:lineRule="exact"/>
        <w:ind w:firstLineChars="200" w:firstLine="560"/>
        <w:rPr>
          <w:rFonts w:eastAsia="方正仿宋_GBK"/>
          <w:color w:val="000000"/>
          <w:kern w:val="0"/>
          <w:sz w:val="28"/>
          <w:szCs w:val="28"/>
        </w:rPr>
      </w:pPr>
      <w:r>
        <w:rPr>
          <w:rFonts w:eastAsia="方正仿宋_GBK" w:hint="eastAsia"/>
          <w:color w:val="000000"/>
          <w:kern w:val="0"/>
          <w:sz w:val="28"/>
          <w:szCs w:val="28"/>
        </w:rPr>
        <w:t>今天，在中国杭州举行了第八届三方消费品安全部长级会议。会议期间，中国海关总署署长俞建华、</w:t>
      </w:r>
      <w:r w:rsidR="001161FF">
        <w:rPr>
          <w:rFonts w:eastAsia="方正仿宋_GBK" w:hint="eastAsia"/>
          <w:color w:val="000000"/>
          <w:kern w:val="0"/>
          <w:sz w:val="28"/>
          <w:szCs w:val="28"/>
        </w:rPr>
        <w:t>美国消费品安全委员会主席亚历山大·霍恩</w:t>
      </w:r>
      <w:r w:rsidR="001161FF" w:rsidRPr="00A75AD1">
        <w:rPr>
          <w:rFonts w:ascii="方正仿宋_GBK" w:eastAsia="方正仿宋_GBK" w:hint="eastAsia"/>
          <w:color w:val="000000"/>
          <w:kern w:val="0"/>
          <w:sz w:val="28"/>
          <w:szCs w:val="28"/>
        </w:rPr>
        <w:t>-</w:t>
      </w:r>
      <w:r w:rsidR="001161FF">
        <w:rPr>
          <w:rFonts w:eastAsia="方正仿宋_GBK" w:hint="eastAsia"/>
          <w:color w:val="000000"/>
          <w:kern w:val="0"/>
          <w:sz w:val="28"/>
          <w:szCs w:val="28"/>
        </w:rPr>
        <w:t>萨力克</w:t>
      </w:r>
      <w:r>
        <w:rPr>
          <w:rFonts w:eastAsia="方正仿宋_GBK" w:hint="eastAsia"/>
          <w:color w:val="000000"/>
          <w:kern w:val="0"/>
          <w:sz w:val="28"/>
          <w:szCs w:val="28"/>
        </w:rPr>
        <w:t>以及</w:t>
      </w:r>
      <w:r w:rsidR="001161FF">
        <w:rPr>
          <w:rFonts w:eastAsia="方正仿宋_GBK" w:hint="eastAsia"/>
          <w:color w:val="000000"/>
          <w:kern w:val="0"/>
          <w:sz w:val="28"/>
          <w:szCs w:val="28"/>
        </w:rPr>
        <w:t>欧盟委员会司法与消费者总司总司长安娜·加莱戈·托雷斯</w:t>
      </w:r>
      <w:r>
        <w:rPr>
          <w:rFonts w:eastAsia="方正仿宋_GBK" w:hint="eastAsia"/>
          <w:color w:val="000000"/>
          <w:kern w:val="0"/>
          <w:sz w:val="28"/>
          <w:szCs w:val="28"/>
        </w:rPr>
        <w:t>肯定了</w:t>
      </w:r>
      <w:r>
        <w:rPr>
          <w:rFonts w:eastAsia="方正仿宋_GBK"/>
          <w:color w:val="000000"/>
          <w:kern w:val="0"/>
          <w:sz w:val="28"/>
          <w:szCs w:val="28"/>
        </w:rPr>
        <w:t>三方合作</w:t>
      </w:r>
      <w:r>
        <w:rPr>
          <w:rFonts w:eastAsia="方正仿宋_GBK" w:hint="eastAsia"/>
          <w:color w:val="000000"/>
          <w:kern w:val="0"/>
          <w:sz w:val="28"/>
          <w:szCs w:val="28"/>
        </w:rPr>
        <w:t>机制建立以来的成果，明确了共同致力于消费品安全的主旨，重点就当前贸易数智化背景下</w:t>
      </w:r>
      <w:r>
        <w:rPr>
          <w:rFonts w:eastAsia="方正仿宋_GBK"/>
          <w:color w:val="000000"/>
          <w:kern w:val="0"/>
          <w:sz w:val="28"/>
          <w:szCs w:val="28"/>
        </w:rPr>
        <w:t>深化</w:t>
      </w:r>
      <w:r>
        <w:rPr>
          <w:rFonts w:eastAsia="方正仿宋_GBK" w:hint="eastAsia"/>
          <w:color w:val="000000"/>
          <w:kern w:val="0"/>
          <w:sz w:val="28"/>
          <w:szCs w:val="28"/>
        </w:rPr>
        <w:t>消费品安全</w:t>
      </w:r>
      <w:r>
        <w:rPr>
          <w:rFonts w:eastAsia="方正仿宋_GBK"/>
          <w:color w:val="000000"/>
          <w:kern w:val="0"/>
          <w:sz w:val="28"/>
          <w:szCs w:val="28"/>
        </w:rPr>
        <w:t>合作和信息</w:t>
      </w:r>
      <w:r>
        <w:rPr>
          <w:rFonts w:eastAsia="方正仿宋_GBK" w:hint="eastAsia"/>
          <w:color w:val="000000"/>
          <w:kern w:val="0"/>
          <w:sz w:val="28"/>
          <w:szCs w:val="28"/>
        </w:rPr>
        <w:t>共享交换了各自的观点和信息。</w:t>
      </w:r>
      <w:r w:rsidR="004008A9">
        <w:rPr>
          <w:rFonts w:eastAsia="方正仿宋_GBK" w:hint="eastAsia"/>
          <w:color w:val="000000"/>
          <w:kern w:val="0"/>
          <w:sz w:val="28"/>
          <w:szCs w:val="28"/>
        </w:rPr>
        <w:t>4</w:t>
      </w:r>
      <w:r w:rsidR="004008A9">
        <w:rPr>
          <w:rFonts w:eastAsia="方正仿宋_GBK" w:hint="eastAsia"/>
          <w:color w:val="000000"/>
          <w:kern w:val="0"/>
          <w:sz w:val="28"/>
          <w:szCs w:val="28"/>
        </w:rPr>
        <w:t>月</w:t>
      </w:r>
      <w:r w:rsidR="004008A9">
        <w:rPr>
          <w:rFonts w:eastAsia="方正仿宋_GBK" w:hint="eastAsia"/>
          <w:color w:val="000000"/>
          <w:kern w:val="0"/>
          <w:sz w:val="28"/>
          <w:szCs w:val="28"/>
        </w:rPr>
        <w:t>10</w:t>
      </w:r>
      <w:r w:rsidR="004008A9">
        <w:rPr>
          <w:rFonts w:eastAsia="方正仿宋_GBK" w:hint="eastAsia"/>
          <w:color w:val="000000"/>
          <w:kern w:val="0"/>
          <w:sz w:val="28"/>
          <w:szCs w:val="28"/>
        </w:rPr>
        <w:t>日下午的双边会谈和</w:t>
      </w:r>
      <w:r w:rsidR="004008A9">
        <w:rPr>
          <w:rFonts w:eastAsia="方正仿宋_GBK" w:hint="eastAsia"/>
          <w:color w:val="000000"/>
          <w:kern w:val="0"/>
          <w:sz w:val="28"/>
          <w:szCs w:val="28"/>
        </w:rPr>
        <w:t>4</w:t>
      </w:r>
      <w:r w:rsidR="004008A9">
        <w:rPr>
          <w:rFonts w:eastAsia="方正仿宋_GBK" w:hint="eastAsia"/>
          <w:color w:val="000000"/>
          <w:kern w:val="0"/>
          <w:sz w:val="28"/>
          <w:szCs w:val="28"/>
        </w:rPr>
        <w:t>月</w:t>
      </w:r>
      <w:r w:rsidR="004008A9">
        <w:rPr>
          <w:rFonts w:eastAsia="方正仿宋_GBK" w:hint="eastAsia"/>
          <w:color w:val="000000"/>
          <w:kern w:val="0"/>
          <w:sz w:val="28"/>
          <w:szCs w:val="28"/>
        </w:rPr>
        <w:t>11</w:t>
      </w:r>
      <w:r w:rsidR="004008A9">
        <w:rPr>
          <w:rFonts w:eastAsia="方正仿宋_GBK" w:hint="eastAsia"/>
          <w:color w:val="000000"/>
          <w:kern w:val="0"/>
          <w:sz w:val="28"/>
          <w:szCs w:val="28"/>
        </w:rPr>
        <w:t>日的圆桌会议</w:t>
      </w:r>
      <w:r>
        <w:rPr>
          <w:rFonts w:eastAsia="方正仿宋_GBK" w:hint="eastAsia"/>
          <w:color w:val="000000"/>
          <w:kern w:val="0"/>
          <w:sz w:val="28"/>
          <w:szCs w:val="28"/>
        </w:rPr>
        <w:t>让参会者有机会听取来自</w:t>
      </w:r>
      <w:r w:rsidR="004008A9">
        <w:rPr>
          <w:rFonts w:eastAsia="方正仿宋_GBK" w:hint="eastAsia"/>
          <w:color w:val="000000"/>
          <w:kern w:val="0"/>
          <w:sz w:val="28"/>
          <w:szCs w:val="28"/>
        </w:rPr>
        <w:t>彼此以及</w:t>
      </w:r>
      <w:r>
        <w:rPr>
          <w:rFonts w:eastAsia="方正仿宋_GBK" w:hint="eastAsia"/>
          <w:color w:val="000000"/>
          <w:kern w:val="0"/>
          <w:sz w:val="28"/>
          <w:szCs w:val="28"/>
        </w:rPr>
        <w:t>各利益相关方关于消费品安全的见解。</w:t>
      </w:r>
    </w:p>
    <w:p w14:paraId="3C1FA3EA" w14:textId="321E1B68" w:rsidR="007304E5" w:rsidRDefault="00796295">
      <w:pPr>
        <w:spacing w:line="560" w:lineRule="exact"/>
        <w:ind w:firstLineChars="200" w:firstLine="640"/>
        <w:rPr>
          <w:rFonts w:eastAsia="方正仿宋_GBK"/>
          <w:color w:val="000000"/>
          <w:sz w:val="32"/>
          <w:szCs w:val="28"/>
        </w:rPr>
      </w:pPr>
      <w:r>
        <w:rPr>
          <w:rFonts w:eastAsia="方正仿宋_GBK"/>
          <w:color w:val="000000"/>
          <w:kern w:val="0"/>
          <w:sz w:val="32"/>
          <w:szCs w:val="28"/>
        </w:rPr>
        <w:lastRenderedPageBreak/>
        <w:t xml:space="preserve">Today, the 8th Trilateral Summit on Consumer Product Safety was held in Hangzhou, China. During the meeting, Yu Jianhua, Minister of the General Administration of Customs of China, </w:t>
      </w:r>
      <w:r w:rsidR="00B02152">
        <w:rPr>
          <w:rFonts w:eastAsia="方正仿宋_GBK"/>
          <w:color w:val="000000"/>
          <w:kern w:val="0"/>
          <w:sz w:val="32"/>
          <w:szCs w:val="28"/>
        </w:rPr>
        <w:t xml:space="preserve">Alexander Hoehen-Saric, Chair of the Consumer Product Safety Commission of the United States </w:t>
      </w:r>
      <w:r>
        <w:rPr>
          <w:rFonts w:eastAsia="方正仿宋_GBK"/>
          <w:color w:val="000000"/>
          <w:kern w:val="0"/>
          <w:sz w:val="32"/>
          <w:szCs w:val="28"/>
        </w:rPr>
        <w:t xml:space="preserve">and </w:t>
      </w:r>
      <w:r w:rsidR="00B02152" w:rsidRPr="004008A9">
        <w:rPr>
          <w:rFonts w:eastAsia="方正仿宋_GBK"/>
          <w:color w:val="000000"/>
          <w:kern w:val="0"/>
          <w:sz w:val="32"/>
          <w:szCs w:val="28"/>
        </w:rPr>
        <w:t>Ana Gallego Torres, Director-General of the Directorate-General for Justice and Consumers, European Commission</w:t>
      </w:r>
      <w:r w:rsidR="00B02152">
        <w:rPr>
          <w:rFonts w:eastAsia="方正仿宋_GBK"/>
          <w:color w:val="000000"/>
          <w:sz w:val="32"/>
          <w:szCs w:val="28"/>
        </w:rPr>
        <w:t>,</w:t>
      </w:r>
      <w:r>
        <w:rPr>
          <w:rFonts w:eastAsia="方正仿宋_GBK"/>
          <w:color w:val="000000"/>
          <w:kern w:val="0"/>
          <w:sz w:val="32"/>
          <w:szCs w:val="28"/>
        </w:rPr>
        <w:t xml:space="preserve"> acknowledged the achievements of the </w:t>
      </w:r>
      <w:r>
        <w:rPr>
          <w:rFonts w:eastAsia="方正仿宋_GBK"/>
          <w:color w:val="000000"/>
          <w:sz w:val="32"/>
          <w:szCs w:val="28"/>
        </w:rPr>
        <w:t>tri</w:t>
      </w:r>
      <w:r>
        <w:rPr>
          <w:rFonts w:eastAsia="方正仿宋_GBK"/>
          <w:color w:val="000000"/>
          <w:kern w:val="0"/>
          <w:sz w:val="32"/>
          <w:szCs w:val="28"/>
        </w:rPr>
        <w:t>lateral</w:t>
      </w:r>
      <w:r>
        <w:rPr>
          <w:rFonts w:eastAsia="方正仿宋_GBK"/>
          <w:color w:val="000000"/>
          <w:sz w:val="32"/>
          <w:szCs w:val="28"/>
        </w:rPr>
        <w:t xml:space="preserve"> cooperation </w:t>
      </w:r>
      <w:r>
        <w:rPr>
          <w:rFonts w:eastAsia="方正仿宋_GBK"/>
          <w:color w:val="000000"/>
          <w:kern w:val="0"/>
          <w:sz w:val="32"/>
          <w:szCs w:val="28"/>
        </w:rPr>
        <w:t xml:space="preserve">mechanism since </w:t>
      </w:r>
      <w:r>
        <w:rPr>
          <w:rFonts w:eastAsia="方正仿宋_GBK"/>
          <w:color w:val="000000"/>
          <w:sz w:val="32"/>
          <w:szCs w:val="28"/>
        </w:rPr>
        <w:t xml:space="preserve">its </w:t>
      </w:r>
      <w:r>
        <w:rPr>
          <w:rFonts w:eastAsia="方正仿宋_GBK"/>
          <w:color w:val="000000"/>
          <w:kern w:val="0"/>
          <w:sz w:val="32"/>
          <w:szCs w:val="28"/>
        </w:rPr>
        <w:t xml:space="preserve">establishment, and focused on exchanging views and information on how to </w:t>
      </w:r>
      <w:r>
        <w:rPr>
          <w:rFonts w:eastAsia="方正仿宋_GBK"/>
          <w:color w:val="000000"/>
          <w:sz w:val="32"/>
          <w:szCs w:val="28"/>
        </w:rPr>
        <w:t xml:space="preserve">further strengthen cooperation </w:t>
      </w:r>
      <w:r>
        <w:rPr>
          <w:rFonts w:eastAsia="方正仿宋_GBK"/>
          <w:color w:val="000000"/>
          <w:kern w:val="0"/>
          <w:sz w:val="32"/>
          <w:szCs w:val="28"/>
        </w:rPr>
        <w:t xml:space="preserve">and </w:t>
      </w:r>
      <w:r>
        <w:rPr>
          <w:rFonts w:eastAsia="方正仿宋_GBK"/>
          <w:color w:val="000000"/>
          <w:sz w:val="32"/>
          <w:szCs w:val="28"/>
        </w:rPr>
        <w:t xml:space="preserve">information </w:t>
      </w:r>
      <w:r>
        <w:rPr>
          <w:rFonts w:eastAsia="方正仿宋_GBK"/>
          <w:color w:val="000000"/>
          <w:kern w:val="0"/>
          <w:sz w:val="32"/>
          <w:szCs w:val="28"/>
        </w:rPr>
        <w:t>sharing o</w:t>
      </w:r>
      <w:r>
        <w:rPr>
          <w:rFonts w:eastAsia="方正仿宋_GBK"/>
          <w:color w:val="000000"/>
          <w:sz w:val="32"/>
          <w:szCs w:val="28"/>
        </w:rPr>
        <w:t>n</w:t>
      </w:r>
      <w:r>
        <w:rPr>
          <w:rFonts w:eastAsia="方正仿宋_GBK"/>
          <w:color w:val="000000"/>
          <w:kern w:val="0"/>
          <w:sz w:val="32"/>
          <w:szCs w:val="28"/>
        </w:rPr>
        <w:t xml:space="preserve"> consumer product safety</w:t>
      </w:r>
      <w:r>
        <w:rPr>
          <w:rFonts w:eastAsia="方正仿宋_GBK"/>
          <w:color w:val="000000"/>
          <w:sz w:val="32"/>
          <w:szCs w:val="28"/>
        </w:rPr>
        <w:t xml:space="preserve"> including</w:t>
      </w:r>
      <w:r>
        <w:rPr>
          <w:rFonts w:eastAsia="方正仿宋_GBK"/>
          <w:color w:val="000000"/>
          <w:kern w:val="0"/>
          <w:sz w:val="32"/>
          <w:szCs w:val="28"/>
        </w:rPr>
        <w:t xml:space="preserve"> in the context of the current digitalization of trade. </w:t>
      </w:r>
      <w:r>
        <w:rPr>
          <w:rFonts w:eastAsia="方正仿宋_GBK"/>
          <w:color w:val="000000"/>
          <w:sz w:val="32"/>
          <w:szCs w:val="28"/>
        </w:rPr>
        <w:t xml:space="preserve">The </w:t>
      </w:r>
      <w:r w:rsidR="00CA4564" w:rsidRPr="005672B3">
        <w:rPr>
          <w:rFonts w:eastAsia="方正仿宋_GBK"/>
          <w:color w:val="000000"/>
          <w:sz w:val="32"/>
          <w:szCs w:val="28"/>
        </w:rPr>
        <w:t xml:space="preserve">bilateral meetings of the </w:t>
      </w:r>
      <w:r w:rsidRPr="005672B3">
        <w:rPr>
          <w:rFonts w:eastAsia="方正仿宋_GBK"/>
          <w:color w:val="000000"/>
          <w:sz w:val="32"/>
          <w:szCs w:val="28"/>
        </w:rPr>
        <w:t xml:space="preserve">Summit </w:t>
      </w:r>
      <w:r w:rsidR="00CA4564" w:rsidRPr="005672B3">
        <w:rPr>
          <w:rFonts w:eastAsia="方正仿宋_GBK"/>
          <w:color w:val="000000"/>
          <w:sz w:val="32"/>
          <w:szCs w:val="28"/>
        </w:rPr>
        <w:t xml:space="preserve">scheduled in the afternoon of 10 April and the roundtable meeting on 11 April aim at </w:t>
      </w:r>
      <w:r w:rsidRPr="005672B3">
        <w:rPr>
          <w:rFonts w:eastAsia="方正仿宋_GBK"/>
          <w:color w:val="000000"/>
          <w:sz w:val="32"/>
          <w:szCs w:val="28"/>
        </w:rPr>
        <w:t>provid</w:t>
      </w:r>
      <w:r w:rsidR="00CA4564" w:rsidRPr="005672B3">
        <w:rPr>
          <w:rFonts w:eastAsia="方正仿宋_GBK"/>
          <w:color w:val="000000"/>
          <w:sz w:val="32"/>
          <w:szCs w:val="28"/>
        </w:rPr>
        <w:t>ing</w:t>
      </w:r>
      <w:r w:rsidRPr="005672B3">
        <w:rPr>
          <w:rFonts w:eastAsia="方正仿宋_GBK"/>
          <w:color w:val="000000"/>
          <w:sz w:val="32"/>
          <w:szCs w:val="28"/>
        </w:rPr>
        <w:t xml:space="preserve"> the three Participants with </w:t>
      </w:r>
      <w:r w:rsidR="00CA4564" w:rsidRPr="005672B3">
        <w:rPr>
          <w:rFonts w:eastAsia="方正仿宋_GBK"/>
          <w:color w:val="000000"/>
          <w:sz w:val="32"/>
          <w:szCs w:val="28"/>
        </w:rPr>
        <w:t xml:space="preserve">further </w:t>
      </w:r>
      <w:r w:rsidRPr="005672B3">
        <w:rPr>
          <w:rFonts w:eastAsia="方正仿宋_GBK"/>
          <w:color w:val="000000"/>
          <w:sz w:val="32"/>
          <w:szCs w:val="28"/>
        </w:rPr>
        <w:t>opportunit</w:t>
      </w:r>
      <w:r w:rsidR="00CA4564" w:rsidRPr="005672B3">
        <w:rPr>
          <w:rFonts w:eastAsia="方正仿宋_GBK"/>
          <w:color w:val="000000"/>
          <w:sz w:val="32"/>
          <w:szCs w:val="28"/>
        </w:rPr>
        <w:t>ies</w:t>
      </w:r>
      <w:r w:rsidRPr="005672B3">
        <w:rPr>
          <w:rFonts w:eastAsia="方正仿宋_GBK"/>
          <w:color w:val="000000"/>
          <w:sz w:val="32"/>
          <w:szCs w:val="28"/>
        </w:rPr>
        <w:t xml:space="preserve"> to hear insights on consumer product safety from each other and from various stakeholders.</w:t>
      </w:r>
    </w:p>
    <w:p w14:paraId="24E0273E" w14:textId="77777777" w:rsidR="007304E5" w:rsidRDefault="007304E5">
      <w:pPr>
        <w:spacing w:line="560" w:lineRule="exact"/>
        <w:ind w:firstLineChars="200" w:firstLine="640"/>
        <w:rPr>
          <w:rFonts w:eastAsia="方正仿宋_GBK"/>
          <w:sz w:val="32"/>
          <w:szCs w:val="32"/>
        </w:rPr>
      </w:pPr>
    </w:p>
    <w:p w14:paraId="464E4A31" w14:textId="77777777" w:rsidR="007304E5" w:rsidRPr="00553760" w:rsidRDefault="00796295">
      <w:pPr>
        <w:spacing w:line="560" w:lineRule="exact"/>
        <w:ind w:firstLineChars="200" w:firstLine="640"/>
        <w:rPr>
          <w:rFonts w:eastAsia="方正仿宋_GBK"/>
          <w:b/>
          <w:bCs/>
          <w:sz w:val="32"/>
          <w:szCs w:val="32"/>
          <w:u w:val="single"/>
        </w:rPr>
      </w:pPr>
      <w:r w:rsidRPr="00553760">
        <w:rPr>
          <w:rFonts w:eastAsia="方正仿宋_GBK" w:hint="eastAsia"/>
          <w:b/>
          <w:bCs/>
          <w:sz w:val="32"/>
          <w:szCs w:val="32"/>
          <w:u w:val="single"/>
        </w:rPr>
        <w:t>所取得的共识</w:t>
      </w:r>
    </w:p>
    <w:p w14:paraId="44811D61" w14:textId="36816C3E" w:rsidR="007304E5" w:rsidRPr="00553760" w:rsidRDefault="00796295">
      <w:pPr>
        <w:spacing w:line="560" w:lineRule="exact"/>
        <w:ind w:firstLineChars="200" w:firstLine="420"/>
        <w:rPr>
          <w:rFonts w:eastAsia="方正仿宋_GBK"/>
          <w:b/>
          <w:bCs/>
          <w:sz w:val="32"/>
          <w:szCs w:val="32"/>
          <w:u w:val="single"/>
        </w:rPr>
      </w:pPr>
      <w:r w:rsidRPr="00553760">
        <w:rPr>
          <w:rFonts w:hint="eastAsia"/>
        </w:rPr>
        <w:t xml:space="preserve">  </w:t>
      </w:r>
      <w:r w:rsidRPr="00553760">
        <w:rPr>
          <w:rFonts w:eastAsia="方正仿宋_GBK" w:hint="eastAsia"/>
          <w:b/>
          <w:bCs/>
          <w:sz w:val="32"/>
          <w:szCs w:val="32"/>
          <w:u w:val="single"/>
        </w:rPr>
        <w:t>Points of C</w:t>
      </w:r>
      <w:r w:rsidR="00CA4564" w:rsidRPr="00553760">
        <w:rPr>
          <w:rFonts w:eastAsia="方正仿宋_GBK"/>
          <w:b/>
          <w:bCs/>
          <w:sz w:val="32"/>
          <w:szCs w:val="32"/>
          <w:u w:val="single"/>
        </w:rPr>
        <w:t>o</w:t>
      </w:r>
      <w:r w:rsidRPr="00553760">
        <w:rPr>
          <w:rFonts w:eastAsia="方正仿宋_GBK" w:hint="eastAsia"/>
          <w:b/>
          <w:bCs/>
          <w:sz w:val="32"/>
          <w:szCs w:val="32"/>
          <w:u w:val="single"/>
        </w:rPr>
        <w:t>nsensus</w:t>
      </w:r>
    </w:p>
    <w:p w14:paraId="45CAD26D" w14:textId="454FDD33" w:rsidR="007304E5" w:rsidRPr="00553760" w:rsidRDefault="00796295">
      <w:pPr>
        <w:spacing w:line="560" w:lineRule="exact"/>
        <w:ind w:firstLineChars="200" w:firstLine="640"/>
        <w:rPr>
          <w:rFonts w:eastAsia="方正仿宋_GBK"/>
          <w:b/>
          <w:bCs/>
          <w:sz w:val="32"/>
          <w:szCs w:val="32"/>
          <w:u w:val="single"/>
        </w:rPr>
      </w:pPr>
      <w:r w:rsidRPr="00553760">
        <w:rPr>
          <w:rFonts w:eastAsia="方正仿宋_GBK"/>
          <w:b/>
          <w:bCs/>
          <w:sz w:val="32"/>
          <w:szCs w:val="32"/>
          <w:u w:val="single"/>
        </w:rPr>
        <w:t>三方</w:t>
      </w:r>
      <w:r w:rsidR="00C36F99" w:rsidRPr="00553760">
        <w:rPr>
          <w:rFonts w:eastAsia="方正仿宋_GBK" w:hint="eastAsia"/>
          <w:b/>
          <w:bCs/>
          <w:sz w:val="32"/>
          <w:szCs w:val="32"/>
          <w:u w:val="single"/>
        </w:rPr>
        <w:t>本着开放和互相尊重的精神，</w:t>
      </w:r>
      <w:r w:rsidRPr="00553760">
        <w:rPr>
          <w:rFonts w:eastAsia="方正仿宋_GBK"/>
          <w:b/>
          <w:bCs/>
          <w:sz w:val="32"/>
          <w:szCs w:val="32"/>
          <w:u w:val="single"/>
        </w:rPr>
        <w:t>达成如下共识：</w:t>
      </w:r>
    </w:p>
    <w:p w14:paraId="10F7782B" w14:textId="4FFACF32" w:rsidR="007304E5" w:rsidRDefault="00796295">
      <w:pPr>
        <w:spacing w:line="560" w:lineRule="exact"/>
        <w:ind w:firstLineChars="200" w:firstLine="640"/>
        <w:rPr>
          <w:rFonts w:eastAsia="方正仿宋_GBK"/>
          <w:b/>
          <w:bCs/>
          <w:sz w:val="32"/>
          <w:szCs w:val="32"/>
          <w:u w:val="single"/>
        </w:rPr>
      </w:pPr>
      <w:r w:rsidRPr="00553760">
        <w:rPr>
          <w:rFonts w:eastAsia="方正仿宋_GBK"/>
          <w:color w:val="000000"/>
          <w:kern w:val="0"/>
          <w:sz w:val="32"/>
          <w:szCs w:val="28"/>
          <w:lang w:eastAsia="en-GB"/>
        </w:rPr>
        <w:t xml:space="preserve">In a spirit of openness and mutual respect, the </w:t>
      </w:r>
      <w:r w:rsidR="00BB1C67">
        <w:rPr>
          <w:rFonts w:eastAsia="方正仿宋_GBK"/>
          <w:color w:val="000000"/>
          <w:kern w:val="0"/>
          <w:sz w:val="32"/>
          <w:szCs w:val="28"/>
          <w:lang w:eastAsia="en-GB"/>
        </w:rPr>
        <w:t xml:space="preserve">Trilateral </w:t>
      </w:r>
      <w:r w:rsidRPr="00553760">
        <w:rPr>
          <w:rFonts w:eastAsia="方正仿宋_GBK"/>
          <w:color w:val="000000"/>
          <w:kern w:val="0"/>
          <w:sz w:val="32"/>
          <w:szCs w:val="28"/>
          <w:lang w:eastAsia="en-GB"/>
        </w:rPr>
        <w:lastRenderedPageBreak/>
        <w:t>Participants shared a common view as follows:</w:t>
      </w:r>
    </w:p>
    <w:p w14:paraId="00C9B190" w14:textId="77777777" w:rsidR="007304E5" w:rsidRDefault="00796295">
      <w:pPr>
        <w:widowControl/>
        <w:shd w:val="clear" w:color="auto" w:fill="FFFFFF"/>
        <w:spacing w:line="560" w:lineRule="exact"/>
        <w:ind w:firstLineChars="200" w:firstLine="560"/>
        <w:jc w:val="left"/>
        <w:rPr>
          <w:rFonts w:eastAsia="方正仿宋_GBK"/>
          <w:color w:val="000000"/>
          <w:kern w:val="0"/>
          <w:sz w:val="28"/>
          <w:szCs w:val="28"/>
        </w:rPr>
      </w:pPr>
      <w:r>
        <w:rPr>
          <w:rFonts w:eastAsia="方正仿宋_GBK"/>
          <w:color w:val="000000"/>
          <w:kern w:val="0"/>
          <w:sz w:val="28"/>
          <w:szCs w:val="28"/>
        </w:rPr>
        <w:t>1.</w:t>
      </w:r>
      <w:r>
        <w:rPr>
          <w:rFonts w:eastAsia="方正仿宋_GBK"/>
          <w:color w:val="000000"/>
          <w:kern w:val="0"/>
          <w:sz w:val="28"/>
          <w:szCs w:val="28"/>
        </w:rPr>
        <w:t>消费品安全是三方共同关注的重要领域。三方持续十六年的合作机制和联合行动，在保护消费者安全方面取得了积极成效。</w:t>
      </w:r>
    </w:p>
    <w:p w14:paraId="54AD8DAB" w14:textId="616832B1" w:rsidR="007304E5" w:rsidRDefault="00796295">
      <w:pPr>
        <w:spacing w:line="560" w:lineRule="exact"/>
        <w:ind w:firstLineChars="200" w:firstLine="560"/>
        <w:rPr>
          <w:rFonts w:eastAsia="方正仿宋_GBK"/>
          <w:color w:val="000000"/>
          <w:sz w:val="32"/>
          <w:szCs w:val="28"/>
        </w:rPr>
      </w:pPr>
      <w:r>
        <w:rPr>
          <w:rFonts w:eastAsia="方正仿宋_GBK" w:hint="eastAsia"/>
          <w:color w:val="000000"/>
          <w:kern w:val="0"/>
          <w:sz w:val="28"/>
          <w:szCs w:val="28"/>
        </w:rPr>
        <w:t>1.</w:t>
      </w:r>
      <w:r>
        <w:rPr>
          <w:rFonts w:eastAsia="方正仿宋_GBK"/>
          <w:color w:val="000000"/>
          <w:kern w:val="0"/>
          <w:sz w:val="32"/>
          <w:szCs w:val="28"/>
        </w:rPr>
        <w:t>Consumer product safety is an important area of common concern. The cooperation mechanism and joint action</w:t>
      </w:r>
      <w:r>
        <w:rPr>
          <w:rFonts w:eastAsia="方正仿宋_GBK"/>
          <w:color w:val="000000"/>
          <w:sz w:val="32"/>
          <w:szCs w:val="28"/>
        </w:rPr>
        <w:t xml:space="preserve">s in the </w:t>
      </w:r>
      <w:r>
        <w:rPr>
          <w:rFonts w:eastAsia="方正仿宋_GBK"/>
          <w:color w:val="000000"/>
          <w:kern w:val="0"/>
          <w:sz w:val="32"/>
          <w:szCs w:val="28"/>
        </w:rPr>
        <w:t xml:space="preserve">last 16 years have </w:t>
      </w:r>
      <w:r w:rsidR="008F13EB" w:rsidRPr="00D56F0A">
        <w:rPr>
          <w:rFonts w:eastAsia="方正仿宋_GBK"/>
          <w:color w:val="000000"/>
          <w:kern w:val="0"/>
          <w:sz w:val="32"/>
          <w:szCs w:val="28"/>
        </w:rPr>
        <w:t xml:space="preserve">been </w:t>
      </w:r>
      <w:r w:rsidR="00675661" w:rsidRPr="00D56F0A">
        <w:rPr>
          <w:rFonts w:eastAsia="方正仿宋_GBK"/>
          <w:color w:val="000000"/>
          <w:kern w:val="0"/>
          <w:sz w:val="32"/>
          <w:szCs w:val="28"/>
        </w:rPr>
        <w:t xml:space="preserve">valuable for </w:t>
      </w:r>
      <w:proofErr w:type="spellStart"/>
      <w:r w:rsidR="00584665" w:rsidRPr="00F9715B">
        <w:rPr>
          <w:rFonts w:eastAsia="方正仿宋_GBK"/>
          <w:color w:val="000000"/>
          <w:sz w:val="32"/>
          <w:szCs w:val="28"/>
        </w:rPr>
        <w:t>enhancing</w:t>
      </w:r>
      <w:r>
        <w:rPr>
          <w:rFonts w:eastAsia="方正仿宋_GBK"/>
          <w:color w:val="000000"/>
          <w:sz w:val="32"/>
          <w:szCs w:val="28"/>
        </w:rPr>
        <w:t>consumer</w:t>
      </w:r>
      <w:proofErr w:type="spellEnd"/>
      <w:r>
        <w:rPr>
          <w:rFonts w:eastAsia="方正仿宋_GBK"/>
          <w:color w:val="000000"/>
          <w:sz w:val="32"/>
          <w:szCs w:val="28"/>
        </w:rPr>
        <w:t xml:space="preserve"> safety.</w:t>
      </w:r>
    </w:p>
    <w:p w14:paraId="2120C758" w14:textId="47FBAEE1" w:rsidR="007304E5" w:rsidRDefault="00796295">
      <w:pPr>
        <w:widowControl/>
        <w:shd w:val="clear" w:color="auto" w:fill="FFFFFF"/>
        <w:spacing w:line="560" w:lineRule="exact"/>
        <w:ind w:firstLineChars="200" w:firstLine="560"/>
        <w:jc w:val="left"/>
        <w:rPr>
          <w:rFonts w:eastAsia="方正仿宋_GBK"/>
          <w:color w:val="000000"/>
          <w:kern w:val="0"/>
          <w:sz w:val="28"/>
          <w:szCs w:val="28"/>
        </w:rPr>
      </w:pPr>
      <w:r>
        <w:rPr>
          <w:rFonts w:eastAsia="方正仿宋_GBK"/>
          <w:color w:val="000000"/>
          <w:kern w:val="0"/>
          <w:sz w:val="28"/>
          <w:szCs w:val="28"/>
        </w:rPr>
        <w:t>2.</w:t>
      </w:r>
      <w:r w:rsidR="00AE6F25" w:rsidRPr="00AE6F25">
        <w:rPr>
          <w:rFonts w:hint="eastAsia"/>
        </w:rPr>
        <w:t xml:space="preserve"> </w:t>
      </w:r>
      <w:r w:rsidR="00AE6F25" w:rsidRPr="00AE6F25">
        <w:rPr>
          <w:rFonts w:eastAsia="方正仿宋_GBK" w:hint="eastAsia"/>
          <w:color w:val="000000"/>
          <w:kern w:val="0"/>
          <w:sz w:val="28"/>
          <w:szCs w:val="28"/>
        </w:rPr>
        <w:t>数字商务的扩张</w:t>
      </w:r>
      <w:r>
        <w:rPr>
          <w:rFonts w:eastAsia="方正仿宋_GBK"/>
          <w:color w:val="000000"/>
          <w:kern w:val="0"/>
          <w:sz w:val="28"/>
          <w:szCs w:val="28"/>
        </w:rPr>
        <w:t>要求三方在消费品安全方面加强合作。三方</w:t>
      </w:r>
      <w:r>
        <w:rPr>
          <w:rFonts w:eastAsia="方正仿宋_GBK" w:hint="eastAsia"/>
          <w:color w:val="000000"/>
          <w:kern w:val="0"/>
          <w:sz w:val="28"/>
          <w:szCs w:val="28"/>
        </w:rPr>
        <w:t>致力于</w:t>
      </w:r>
      <w:r>
        <w:rPr>
          <w:rFonts w:eastAsia="方正仿宋_GBK"/>
          <w:color w:val="000000"/>
          <w:kern w:val="0"/>
          <w:sz w:val="28"/>
          <w:szCs w:val="28"/>
        </w:rPr>
        <w:t>在各自法律允许范围内加强监管合作和信息交流，并分享最佳实践做法。跨境电商消费品</w:t>
      </w:r>
      <w:r>
        <w:rPr>
          <w:rFonts w:eastAsia="方正仿宋_GBK" w:hint="eastAsia"/>
          <w:color w:val="000000"/>
          <w:kern w:val="0"/>
          <w:sz w:val="28"/>
          <w:szCs w:val="28"/>
        </w:rPr>
        <w:t>安全</w:t>
      </w:r>
      <w:r>
        <w:rPr>
          <w:rFonts w:eastAsia="方正仿宋_GBK"/>
          <w:color w:val="000000"/>
          <w:kern w:val="0"/>
          <w:sz w:val="28"/>
          <w:szCs w:val="28"/>
        </w:rPr>
        <w:t>的信息交换和监管合作仍是今后的工作重点，三方强调供应和分销链中的所有参与者都需要遵守相关的法律义务，并确保产品安全。为加强供应和分销链中所有参与者的产品安全责任，三方致力于加强合作，旨在防止已知的不安全产品跨境流通。</w:t>
      </w:r>
    </w:p>
    <w:p w14:paraId="018C4155" w14:textId="77777777" w:rsidR="007304E5" w:rsidRDefault="00796295">
      <w:pPr>
        <w:widowControl/>
        <w:shd w:val="clear" w:color="auto" w:fill="FFFFFF"/>
        <w:spacing w:line="560" w:lineRule="exact"/>
        <w:ind w:firstLineChars="200" w:firstLine="560"/>
        <w:jc w:val="left"/>
        <w:rPr>
          <w:rFonts w:eastAsia="方正仿宋_GBK"/>
          <w:color w:val="000000"/>
          <w:kern w:val="0"/>
          <w:sz w:val="28"/>
          <w:szCs w:val="28"/>
        </w:rPr>
      </w:pPr>
      <w:r>
        <w:rPr>
          <w:rFonts w:eastAsia="方正仿宋_GBK"/>
          <w:color w:val="000000"/>
          <w:kern w:val="0"/>
          <w:sz w:val="28"/>
          <w:szCs w:val="28"/>
        </w:rPr>
        <w:t>与会者强调了跨境电商平台在确保其网站上出售的产品安全方面可以发挥的关键作用，呼吁跨境电商平台加强产品安全管理</w:t>
      </w:r>
      <w:r>
        <w:rPr>
          <w:rFonts w:eastAsia="方正仿宋_GBK" w:hint="eastAsia"/>
          <w:color w:val="000000"/>
          <w:kern w:val="0"/>
          <w:sz w:val="28"/>
          <w:szCs w:val="28"/>
        </w:rPr>
        <w:t>，保护消费者</w:t>
      </w:r>
      <w:r>
        <w:rPr>
          <w:rFonts w:eastAsia="方正仿宋_GBK"/>
          <w:color w:val="000000"/>
          <w:kern w:val="0"/>
          <w:sz w:val="28"/>
          <w:szCs w:val="28"/>
        </w:rPr>
        <w:t>。</w:t>
      </w:r>
    </w:p>
    <w:p w14:paraId="7CB2FC7E" w14:textId="0AF6C39A" w:rsidR="007304E5" w:rsidRDefault="00796295">
      <w:pPr>
        <w:spacing w:line="560" w:lineRule="exact"/>
        <w:ind w:firstLineChars="200" w:firstLine="560"/>
        <w:rPr>
          <w:rFonts w:eastAsia="方正仿宋_GBK"/>
          <w:color w:val="000000"/>
          <w:sz w:val="32"/>
          <w:szCs w:val="28"/>
        </w:rPr>
      </w:pPr>
      <w:r>
        <w:rPr>
          <w:rFonts w:eastAsia="方正仿宋_GBK" w:hint="eastAsia"/>
          <w:color w:val="000000"/>
          <w:kern w:val="0"/>
          <w:sz w:val="28"/>
          <w:szCs w:val="28"/>
        </w:rPr>
        <w:t>2.</w:t>
      </w:r>
      <w:r>
        <w:rPr>
          <w:rFonts w:eastAsia="方正仿宋_GBK"/>
          <w:color w:val="000000"/>
          <w:kern w:val="0"/>
          <w:sz w:val="32"/>
          <w:szCs w:val="28"/>
        </w:rPr>
        <w:t xml:space="preserve">The </w:t>
      </w:r>
      <w:r w:rsidR="00523F69">
        <w:rPr>
          <w:rFonts w:eastAsia="方正仿宋_GBK"/>
          <w:color w:val="000000"/>
          <w:kern w:val="0"/>
          <w:sz w:val="32"/>
          <w:szCs w:val="28"/>
        </w:rPr>
        <w:t>expansion of digital commerce</w:t>
      </w:r>
      <w:r>
        <w:rPr>
          <w:rFonts w:eastAsia="方正仿宋_GBK"/>
          <w:color w:val="000000"/>
          <w:kern w:val="0"/>
          <w:sz w:val="32"/>
          <w:szCs w:val="28"/>
        </w:rPr>
        <w:t xml:space="preserve"> </w:t>
      </w:r>
      <w:r>
        <w:rPr>
          <w:rFonts w:eastAsia="方正仿宋_GBK"/>
          <w:color w:val="000000"/>
          <w:sz w:val="32"/>
          <w:szCs w:val="28"/>
        </w:rPr>
        <w:t>requires</w:t>
      </w:r>
      <w:r>
        <w:rPr>
          <w:rFonts w:eastAsia="方正仿宋_GBK"/>
          <w:color w:val="000000"/>
          <w:kern w:val="0"/>
          <w:sz w:val="32"/>
          <w:szCs w:val="28"/>
        </w:rPr>
        <w:t xml:space="preserve"> closer trilateral cooperation on consumer product safety. The Participants </w:t>
      </w:r>
      <w:r>
        <w:rPr>
          <w:rFonts w:eastAsia="方正仿宋_GBK"/>
          <w:color w:val="000000"/>
          <w:sz w:val="32"/>
          <w:szCs w:val="28"/>
        </w:rPr>
        <w:t>emphasized the value of stronger</w:t>
      </w:r>
      <w:r>
        <w:rPr>
          <w:rFonts w:eastAsia="方正仿宋_GBK"/>
          <w:color w:val="000000"/>
          <w:kern w:val="0"/>
          <w:sz w:val="32"/>
          <w:szCs w:val="28"/>
        </w:rPr>
        <w:t xml:space="preserve"> cooperation </w:t>
      </w:r>
      <w:r>
        <w:rPr>
          <w:rFonts w:eastAsia="方正仿宋_GBK"/>
          <w:color w:val="000000"/>
          <w:sz w:val="32"/>
          <w:szCs w:val="28"/>
        </w:rPr>
        <w:t xml:space="preserve">and information exchange on </w:t>
      </w:r>
      <w:r>
        <w:rPr>
          <w:rFonts w:eastAsia="方正仿宋_GBK"/>
          <w:color w:val="000000"/>
          <w:kern w:val="0"/>
          <w:sz w:val="32"/>
          <w:szCs w:val="28"/>
        </w:rPr>
        <w:t xml:space="preserve">regulatory matters within the procedures permitted by their </w:t>
      </w:r>
      <w:r>
        <w:rPr>
          <w:rFonts w:eastAsia="方正仿宋_GBK"/>
          <w:color w:val="000000"/>
          <w:sz w:val="32"/>
          <w:szCs w:val="28"/>
        </w:rPr>
        <w:t xml:space="preserve">respective laws, and best practices. Exchange of information </w:t>
      </w:r>
      <w:r>
        <w:rPr>
          <w:rFonts w:eastAsia="方正仿宋_GBK"/>
          <w:color w:val="000000"/>
          <w:sz w:val="32"/>
          <w:szCs w:val="28"/>
        </w:rPr>
        <w:lastRenderedPageBreak/>
        <w:t xml:space="preserve">and cooperation to improve the safety of cross-border e-commerce sales of consumer products will remain a focus in the future. The Participants </w:t>
      </w:r>
      <w:r w:rsidR="00523F69">
        <w:rPr>
          <w:rFonts w:eastAsia="方正仿宋_GBK"/>
          <w:color w:val="000000"/>
          <w:sz w:val="32"/>
          <w:szCs w:val="28"/>
        </w:rPr>
        <w:t xml:space="preserve">emphasized </w:t>
      </w:r>
      <w:r>
        <w:rPr>
          <w:rFonts w:eastAsia="方正仿宋_GBK"/>
          <w:color w:val="000000"/>
          <w:sz w:val="32"/>
          <w:szCs w:val="28"/>
        </w:rPr>
        <w:t xml:space="preserve">that all actors in the supply and distribution chain need to comply with relevant legal obligations to ensure product safety. </w:t>
      </w:r>
      <w:proofErr w:type="gramStart"/>
      <w:r>
        <w:rPr>
          <w:rFonts w:eastAsia="方正仿宋_GBK"/>
          <w:color w:val="000000"/>
          <w:sz w:val="32"/>
          <w:szCs w:val="28"/>
        </w:rPr>
        <w:t>In order to</w:t>
      </w:r>
      <w:proofErr w:type="gramEnd"/>
      <w:r>
        <w:rPr>
          <w:rFonts w:eastAsia="方正仿宋_GBK"/>
          <w:color w:val="000000"/>
          <w:sz w:val="32"/>
          <w:szCs w:val="28"/>
        </w:rPr>
        <w:t xml:space="preserve"> strengthen the product safety performance of all actors in the supply and distribution chain, the Participants </w:t>
      </w:r>
      <w:proofErr w:type="spellStart"/>
      <w:r w:rsidRPr="00F9715B">
        <w:rPr>
          <w:rFonts w:eastAsia="方正仿宋_GBK"/>
          <w:color w:val="000000"/>
          <w:sz w:val="32"/>
          <w:szCs w:val="28"/>
        </w:rPr>
        <w:t>re</w:t>
      </w:r>
      <w:r w:rsidR="00584665" w:rsidRPr="00F9715B">
        <w:rPr>
          <w:rFonts w:eastAsia="方正仿宋_GBK"/>
          <w:color w:val="000000"/>
          <w:sz w:val="32"/>
          <w:szCs w:val="28"/>
        </w:rPr>
        <w:t>affirmed</w:t>
      </w:r>
      <w:r>
        <w:rPr>
          <w:rFonts w:eastAsia="方正仿宋_GBK"/>
          <w:color w:val="000000"/>
          <w:sz w:val="32"/>
          <w:szCs w:val="28"/>
        </w:rPr>
        <w:t>their</w:t>
      </w:r>
      <w:proofErr w:type="spellEnd"/>
      <w:r>
        <w:rPr>
          <w:rFonts w:eastAsia="方正仿宋_GBK"/>
          <w:color w:val="000000"/>
          <w:sz w:val="32"/>
          <w:szCs w:val="28"/>
        </w:rPr>
        <w:t xml:space="preserve"> commitment to cooperative efforts aimed at preventing the cross-border distribution of known unsafe consumer products.</w:t>
      </w:r>
    </w:p>
    <w:p w14:paraId="798D6AD4" w14:textId="77777777" w:rsidR="007304E5" w:rsidRDefault="00796295">
      <w:pPr>
        <w:spacing w:line="560" w:lineRule="exact"/>
        <w:ind w:firstLineChars="200" w:firstLine="640"/>
        <w:rPr>
          <w:rFonts w:eastAsia="方正仿宋_GBK"/>
          <w:color w:val="000000"/>
          <w:kern w:val="0"/>
          <w:sz w:val="28"/>
          <w:szCs w:val="28"/>
        </w:rPr>
      </w:pPr>
      <w:r>
        <w:rPr>
          <w:rFonts w:eastAsia="方正仿宋_GBK"/>
          <w:color w:val="000000"/>
          <w:kern w:val="0"/>
          <w:sz w:val="32"/>
          <w:szCs w:val="28"/>
        </w:rPr>
        <w:t xml:space="preserve">The Participants also underlined the crucial role </w:t>
      </w:r>
      <w:r>
        <w:rPr>
          <w:rFonts w:eastAsia="方正仿宋_GBK"/>
          <w:color w:val="000000" w:themeColor="text1"/>
          <w:kern w:val="0"/>
          <w:sz w:val="32"/>
          <w:szCs w:val="28"/>
        </w:rPr>
        <w:t xml:space="preserve">that online marketplaces play in ensuring the safety of products offered for sale on their websites and called on online marketplaces to increase their efforts to protect consumers from </w:t>
      </w:r>
      <w:r>
        <w:rPr>
          <w:rFonts w:eastAsia="方正仿宋_GBK"/>
          <w:color w:val="000000"/>
          <w:kern w:val="0"/>
          <w:sz w:val="32"/>
          <w:szCs w:val="28"/>
        </w:rPr>
        <w:t>unsafe products</w:t>
      </w:r>
      <w:r>
        <w:rPr>
          <w:rFonts w:eastAsia="方正仿宋_GBK" w:hint="eastAsia"/>
          <w:color w:val="000000"/>
          <w:kern w:val="0"/>
          <w:sz w:val="32"/>
          <w:szCs w:val="28"/>
        </w:rPr>
        <w:t>.</w:t>
      </w:r>
    </w:p>
    <w:p w14:paraId="4148328A" w14:textId="77777777" w:rsidR="007304E5" w:rsidRDefault="00796295">
      <w:pPr>
        <w:spacing w:line="560" w:lineRule="exact"/>
        <w:ind w:firstLineChars="200" w:firstLine="560"/>
        <w:rPr>
          <w:rFonts w:eastAsia="方正仿宋_GBK"/>
          <w:color w:val="000000"/>
          <w:kern w:val="0"/>
          <w:sz w:val="28"/>
          <w:szCs w:val="28"/>
        </w:rPr>
      </w:pPr>
      <w:r>
        <w:rPr>
          <w:rFonts w:eastAsia="方正仿宋_GBK" w:hint="eastAsia"/>
          <w:color w:val="000000"/>
          <w:kern w:val="0"/>
          <w:sz w:val="28"/>
          <w:szCs w:val="28"/>
        </w:rPr>
        <w:t>3.</w:t>
      </w:r>
      <w:r>
        <w:rPr>
          <w:rFonts w:eastAsia="方正仿宋_GBK" w:hint="eastAsia"/>
          <w:color w:val="000000"/>
          <w:kern w:val="0"/>
          <w:sz w:val="28"/>
          <w:szCs w:val="28"/>
        </w:rPr>
        <w:t>快速变化的</w:t>
      </w:r>
      <w:r>
        <w:rPr>
          <w:rFonts w:eastAsia="方正仿宋_GBK"/>
          <w:color w:val="000000"/>
          <w:kern w:val="0"/>
          <w:sz w:val="28"/>
          <w:szCs w:val="28"/>
        </w:rPr>
        <w:t>消费需求和市场趋势，</w:t>
      </w:r>
      <w:r>
        <w:rPr>
          <w:rFonts w:eastAsia="方正仿宋_GBK" w:hint="eastAsia"/>
          <w:color w:val="000000"/>
          <w:kern w:val="0"/>
          <w:sz w:val="28"/>
          <w:szCs w:val="28"/>
        </w:rPr>
        <w:t>以及</w:t>
      </w:r>
      <w:r>
        <w:rPr>
          <w:rFonts w:eastAsia="方正仿宋_GBK"/>
          <w:color w:val="000000"/>
          <w:kern w:val="0"/>
          <w:sz w:val="28"/>
          <w:szCs w:val="28"/>
        </w:rPr>
        <w:t>新兴消费品</w:t>
      </w:r>
      <w:r>
        <w:rPr>
          <w:rFonts w:eastAsia="方正仿宋_GBK" w:hint="eastAsia"/>
          <w:color w:val="000000"/>
          <w:kern w:val="0"/>
          <w:sz w:val="28"/>
          <w:szCs w:val="28"/>
        </w:rPr>
        <w:t>的</w:t>
      </w:r>
      <w:r>
        <w:rPr>
          <w:rFonts w:eastAsia="方正仿宋_GBK"/>
          <w:color w:val="000000"/>
          <w:kern w:val="0"/>
          <w:sz w:val="28"/>
          <w:szCs w:val="28"/>
        </w:rPr>
        <w:t>不断涌现</w:t>
      </w:r>
      <w:r>
        <w:rPr>
          <w:rFonts w:eastAsia="方正仿宋_GBK" w:hint="eastAsia"/>
          <w:color w:val="000000"/>
          <w:kern w:val="0"/>
          <w:sz w:val="28"/>
          <w:szCs w:val="28"/>
        </w:rPr>
        <w:t>，</w:t>
      </w:r>
      <w:r>
        <w:rPr>
          <w:rFonts w:eastAsia="方正仿宋_GBK"/>
          <w:color w:val="000000"/>
          <w:kern w:val="0"/>
          <w:sz w:val="28"/>
          <w:szCs w:val="28"/>
        </w:rPr>
        <w:t>促使各方对消费品安全的监管要求不断更新迭代。</w:t>
      </w:r>
      <w:r>
        <w:rPr>
          <w:rFonts w:eastAsia="方正仿宋_GBK" w:hint="eastAsia"/>
          <w:color w:val="000000"/>
          <w:kern w:val="0"/>
          <w:sz w:val="28"/>
          <w:szCs w:val="28"/>
        </w:rPr>
        <w:t>世贸组织对拟新发布的法规给各方提供了评议的机会，三方承诺将对彼此反馈的意见进行认真考虑。</w:t>
      </w:r>
      <w:r>
        <w:rPr>
          <w:rFonts w:eastAsia="方正仿宋_GBK"/>
          <w:color w:val="000000"/>
          <w:kern w:val="0"/>
          <w:sz w:val="28"/>
          <w:szCs w:val="28"/>
        </w:rPr>
        <w:t>三方</w:t>
      </w:r>
      <w:r>
        <w:rPr>
          <w:rFonts w:eastAsia="方正仿宋_GBK" w:hint="eastAsia"/>
          <w:color w:val="000000"/>
          <w:kern w:val="0"/>
          <w:sz w:val="28"/>
          <w:szCs w:val="28"/>
        </w:rPr>
        <w:t>希望通过合作开展</w:t>
      </w:r>
      <w:r>
        <w:rPr>
          <w:rFonts w:eastAsia="方正仿宋_GBK"/>
          <w:color w:val="000000"/>
          <w:kern w:val="0"/>
          <w:sz w:val="28"/>
          <w:szCs w:val="28"/>
        </w:rPr>
        <w:t>培训、研讨等方式</w:t>
      </w:r>
      <w:r>
        <w:rPr>
          <w:rFonts w:eastAsia="方正仿宋_GBK" w:hint="eastAsia"/>
          <w:color w:val="000000"/>
          <w:kern w:val="0"/>
          <w:sz w:val="28"/>
          <w:szCs w:val="28"/>
        </w:rPr>
        <w:t>，作为</w:t>
      </w:r>
      <w:r>
        <w:rPr>
          <w:rFonts w:eastAsia="方正仿宋_GBK"/>
          <w:color w:val="000000"/>
          <w:kern w:val="0"/>
          <w:sz w:val="28"/>
          <w:szCs w:val="28"/>
        </w:rPr>
        <w:t>促进</w:t>
      </w:r>
      <w:r>
        <w:rPr>
          <w:rFonts w:eastAsia="方正仿宋_GBK" w:hint="eastAsia"/>
          <w:color w:val="000000"/>
          <w:kern w:val="0"/>
          <w:sz w:val="28"/>
          <w:szCs w:val="28"/>
        </w:rPr>
        <w:t>包括电商卖家在内的，产品供应链运营商之间</w:t>
      </w:r>
      <w:r>
        <w:rPr>
          <w:rFonts w:eastAsia="方正仿宋_GBK"/>
          <w:color w:val="000000"/>
          <w:kern w:val="0"/>
          <w:sz w:val="28"/>
          <w:szCs w:val="28"/>
        </w:rPr>
        <w:t>彼此了解</w:t>
      </w:r>
      <w:r>
        <w:rPr>
          <w:rFonts w:eastAsia="方正仿宋_GBK" w:hint="eastAsia"/>
          <w:color w:val="000000"/>
          <w:kern w:val="0"/>
          <w:sz w:val="28"/>
          <w:szCs w:val="28"/>
        </w:rPr>
        <w:t>和</w:t>
      </w:r>
      <w:r>
        <w:rPr>
          <w:rFonts w:eastAsia="方正仿宋_GBK"/>
          <w:color w:val="000000"/>
          <w:kern w:val="0"/>
          <w:sz w:val="28"/>
          <w:szCs w:val="28"/>
        </w:rPr>
        <w:t>提升消费品安全的有效途径。</w:t>
      </w:r>
    </w:p>
    <w:p w14:paraId="09C7A4CA" w14:textId="37BA9847" w:rsidR="007304E5" w:rsidRDefault="00796295">
      <w:pPr>
        <w:spacing w:line="560" w:lineRule="exact"/>
        <w:ind w:firstLineChars="200" w:firstLine="560"/>
        <w:rPr>
          <w:rFonts w:eastAsia="方正仿宋_GBK"/>
          <w:color w:val="000000"/>
          <w:kern w:val="0"/>
          <w:sz w:val="32"/>
          <w:szCs w:val="28"/>
        </w:rPr>
      </w:pPr>
      <w:r>
        <w:rPr>
          <w:rFonts w:eastAsia="方正仿宋_GBK" w:hint="eastAsia"/>
          <w:color w:val="000000"/>
          <w:kern w:val="0"/>
          <w:sz w:val="28"/>
          <w:szCs w:val="28"/>
        </w:rPr>
        <w:t>3.</w:t>
      </w:r>
      <w:r>
        <w:rPr>
          <w:rFonts w:eastAsia="方正仿宋_GBK"/>
          <w:color w:val="000000"/>
          <w:kern w:val="0"/>
          <w:sz w:val="32"/>
          <w:szCs w:val="28"/>
        </w:rPr>
        <w:t xml:space="preserve">Rapidly evolving consumer demand and market trends, </w:t>
      </w:r>
      <w:r>
        <w:rPr>
          <w:rFonts w:eastAsia="方正仿宋_GBK" w:hint="eastAsia"/>
          <w:color w:val="000000"/>
          <w:kern w:val="0"/>
          <w:sz w:val="32"/>
          <w:szCs w:val="28"/>
        </w:rPr>
        <w:t xml:space="preserve">as well as </w:t>
      </w:r>
      <w:r>
        <w:rPr>
          <w:rFonts w:eastAsia="方正仿宋_GBK"/>
          <w:color w:val="000000"/>
          <w:kern w:val="0"/>
          <w:sz w:val="32"/>
          <w:szCs w:val="28"/>
        </w:rPr>
        <w:t xml:space="preserve">the emergence of new </w:t>
      </w:r>
      <w:r>
        <w:rPr>
          <w:rFonts w:eastAsia="方正仿宋_GBK" w:hint="eastAsia"/>
          <w:color w:val="000000"/>
          <w:kern w:val="0"/>
          <w:sz w:val="32"/>
          <w:szCs w:val="28"/>
        </w:rPr>
        <w:t xml:space="preserve">consumer </w:t>
      </w:r>
      <w:r>
        <w:rPr>
          <w:rFonts w:eastAsia="方正仿宋_GBK"/>
          <w:color w:val="000000"/>
          <w:kern w:val="0"/>
          <w:sz w:val="32"/>
          <w:szCs w:val="28"/>
        </w:rPr>
        <w:t>product</w:t>
      </w:r>
      <w:r>
        <w:rPr>
          <w:rFonts w:eastAsia="方正仿宋_GBK" w:hint="eastAsia"/>
          <w:color w:val="000000"/>
          <w:kern w:val="0"/>
          <w:sz w:val="32"/>
          <w:szCs w:val="28"/>
        </w:rPr>
        <w:t>s have</w:t>
      </w:r>
      <w:r>
        <w:rPr>
          <w:rFonts w:eastAsia="方正仿宋_GBK"/>
          <w:color w:val="000000"/>
          <w:kern w:val="0"/>
          <w:sz w:val="32"/>
          <w:szCs w:val="28"/>
        </w:rPr>
        <w:t xml:space="preserve"> led to </w:t>
      </w:r>
      <w:r>
        <w:rPr>
          <w:rFonts w:eastAsia="方正仿宋_GBK" w:hint="eastAsia"/>
          <w:color w:val="000000"/>
          <w:kern w:val="0"/>
          <w:sz w:val="32"/>
          <w:szCs w:val="28"/>
        </w:rPr>
        <w:t>con</w:t>
      </w:r>
      <w:r>
        <w:rPr>
          <w:rFonts w:eastAsia="方正仿宋_GBK"/>
          <w:color w:val="000000"/>
          <w:kern w:val="0"/>
          <w:sz w:val="32"/>
          <w:szCs w:val="28"/>
        </w:rPr>
        <w:t>tinuous</w:t>
      </w:r>
      <w:r>
        <w:rPr>
          <w:rFonts w:eastAsia="方正仿宋_GBK" w:hint="eastAsia"/>
          <w:color w:val="000000"/>
          <w:kern w:val="0"/>
          <w:sz w:val="32"/>
          <w:szCs w:val="28"/>
        </w:rPr>
        <w:t xml:space="preserve"> upda</w:t>
      </w:r>
      <w:r>
        <w:rPr>
          <w:rFonts w:eastAsia="方正仿宋_GBK"/>
          <w:color w:val="000000"/>
          <w:kern w:val="0"/>
          <w:sz w:val="32"/>
          <w:szCs w:val="28"/>
        </w:rPr>
        <w:t>te</w:t>
      </w:r>
      <w:r>
        <w:rPr>
          <w:rFonts w:eastAsia="方正仿宋_GBK" w:hint="eastAsia"/>
          <w:color w:val="000000"/>
          <w:kern w:val="0"/>
          <w:sz w:val="32"/>
          <w:szCs w:val="28"/>
        </w:rPr>
        <w:t>s</w:t>
      </w:r>
      <w:r>
        <w:rPr>
          <w:rFonts w:eastAsia="方正仿宋_GBK"/>
          <w:color w:val="000000"/>
          <w:kern w:val="0"/>
          <w:sz w:val="32"/>
          <w:szCs w:val="28"/>
        </w:rPr>
        <w:t xml:space="preserve"> of regulatory requirements for consumer </w:t>
      </w:r>
      <w:r>
        <w:rPr>
          <w:rFonts w:eastAsia="方正仿宋_GBK"/>
          <w:color w:val="000000"/>
          <w:kern w:val="0"/>
          <w:sz w:val="32"/>
          <w:szCs w:val="28"/>
        </w:rPr>
        <w:lastRenderedPageBreak/>
        <w:t xml:space="preserve">product safety. The Participants </w:t>
      </w:r>
      <w:r w:rsidR="00BB1C67">
        <w:rPr>
          <w:rFonts w:eastAsia="方正仿宋_GBK"/>
          <w:color w:val="000000"/>
          <w:kern w:val="0"/>
          <w:sz w:val="32"/>
          <w:szCs w:val="28"/>
        </w:rPr>
        <w:t>acknowledged</w:t>
      </w:r>
      <w:r w:rsidRPr="00BB1C67">
        <w:rPr>
          <w:rFonts w:eastAsia="方正仿宋_GBK"/>
          <w:color w:val="000000"/>
          <w:kern w:val="0"/>
          <w:sz w:val="32"/>
          <w:szCs w:val="28"/>
        </w:rPr>
        <w:t xml:space="preserve"> WTO</w:t>
      </w:r>
      <w:r>
        <w:rPr>
          <w:rFonts w:eastAsia="方正仿宋_GBK"/>
          <w:color w:val="000000"/>
          <w:kern w:val="0"/>
          <w:sz w:val="32"/>
          <w:szCs w:val="28"/>
        </w:rPr>
        <w:t xml:space="preserve"> commitments that provide opportunities for comment on proposed regulations and noted the value of considering carefully each other’s input via that forum</w:t>
      </w:r>
      <w:r>
        <w:rPr>
          <w:rFonts w:eastAsia="方正仿宋_GBK" w:hint="eastAsia"/>
          <w:color w:val="000000"/>
          <w:kern w:val="0"/>
          <w:sz w:val="32"/>
          <w:szCs w:val="28"/>
        </w:rPr>
        <w:t xml:space="preserve">. The </w:t>
      </w:r>
      <w:r>
        <w:rPr>
          <w:rFonts w:eastAsia="方正仿宋_GBK"/>
          <w:color w:val="000000"/>
          <w:kern w:val="0"/>
          <w:sz w:val="32"/>
          <w:szCs w:val="28"/>
        </w:rPr>
        <w:t>Participants</w:t>
      </w:r>
      <w:r>
        <w:rPr>
          <w:rFonts w:eastAsia="方正仿宋_GBK" w:hint="eastAsia"/>
          <w:color w:val="000000"/>
          <w:kern w:val="0"/>
          <w:sz w:val="32"/>
          <w:szCs w:val="28"/>
        </w:rPr>
        <w:t xml:space="preserve"> </w:t>
      </w:r>
      <w:r>
        <w:rPr>
          <w:rFonts w:eastAsia="方正仿宋_GBK"/>
          <w:color w:val="000000"/>
          <w:kern w:val="0"/>
          <w:sz w:val="32"/>
          <w:szCs w:val="28"/>
        </w:rPr>
        <w:t>emphasized the importance of</w:t>
      </w:r>
      <w:r>
        <w:rPr>
          <w:rFonts w:eastAsia="方正仿宋_GBK" w:hint="eastAsia"/>
          <w:color w:val="000000"/>
          <w:kern w:val="0"/>
          <w:sz w:val="32"/>
          <w:szCs w:val="28"/>
        </w:rPr>
        <w:t xml:space="preserve"> cooperating on </w:t>
      </w:r>
      <w:r>
        <w:rPr>
          <w:rFonts w:eastAsia="方正仿宋_GBK"/>
          <w:color w:val="000000"/>
          <w:kern w:val="0"/>
          <w:sz w:val="32"/>
          <w:szCs w:val="28"/>
        </w:rPr>
        <w:t>training</w:t>
      </w:r>
      <w:r>
        <w:rPr>
          <w:rFonts w:eastAsia="方正仿宋_GBK" w:hint="eastAsia"/>
          <w:color w:val="000000"/>
          <w:kern w:val="0"/>
          <w:sz w:val="32"/>
          <w:szCs w:val="28"/>
        </w:rPr>
        <w:t xml:space="preserve"> activities</w:t>
      </w:r>
      <w:r>
        <w:rPr>
          <w:rFonts w:eastAsia="方正仿宋_GBK"/>
          <w:color w:val="000000"/>
          <w:kern w:val="0"/>
          <w:sz w:val="32"/>
          <w:szCs w:val="28"/>
        </w:rPr>
        <w:t xml:space="preserve"> and seminars for industry, </w:t>
      </w:r>
      <w:r>
        <w:rPr>
          <w:rFonts w:eastAsia="方正仿宋_GBK" w:hint="eastAsia"/>
          <w:color w:val="000000"/>
          <w:kern w:val="0"/>
          <w:sz w:val="32"/>
          <w:szCs w:val="28"/>
        </w:rPr>
        <w:t xml:space="preserve">as </w:t>
      </w:r>
      <w:r>
        <w:rPr>
          <w:rFonts w:eastAsia="方正仿宋_GBK"/>
          <w:color w:val="000000"/>
          <w:kern w:val="0"/>
          <w:sz w:val="32"/>
          <w:szCs w:val="28"/>
        </w:rPr>
        <w:t>an effective way to promote mutual understanding of requirements</w:t>
      </w:r>
      <w:r>
        <w:rPr>
          <w:rFonts w:eastAsia="方正仿宋_GBK" w:hint="eastAsia"/>
          <w:color w:val="000000"/>
          <w:kern w:val="0"/>
          <w:sz w:val="32"/>
          <w:szCs w:val="28"/>
        </w:rPr>
        <w:t xml:space="preserve"> and</w:t>
      </w:r>
      <w:r>
        <w:rPr>
          <w:rFonts w:eastAsia="方正仿宋_GBK"/>
          <w:color w:val="000000"/>
          <w:kern w:val="0"/>
          <w:sz w:val="32"/>
          <w:szCs w:val="28"/>
        </w:rPr>
        <w:t xml:space="preserve"> enhance the safety of consumer products</w:t>
      </w:r>
      <w:r>
        <w:rPr>
          <w:rFonts w:eastAsia="方正仿宋_GBK" w:hint="eastAsia"/>
          <w:color w:val="000000"/>
          <w:kern w:val="0"/>
          <w:sz w:val="32"/>
          <w:szCs w:val="28"/>
        </w:rPr>
        <w:t>,</w:t>
      </w:r>
      <w:r>
        <w:rPr>
          <w:rFonts w:eastAsia="方正仿宋_GBK"/>
          <w:color w:val="000000"/>
          <w:kern w:val="0"/>
          <w:sz w:val="32"/>
          <w:szCs w:val="28"/>
        </w:rPr>
        <w:t xml:space="preserve"> especially among economic operators in the product supply </w:t>
      </w:r>
      <w:r w:rsidRPr="00BB1C67">
        <w:rPr>
          <w:rFonts w:eastAsia="方正仿宋_GBK"/>
          <w:color w:val="000000"/>
          <w:kern w:val="0"/>
          <w:sz w:val="32"/>
          <w:szCs w:val="28"/>
        </w:rPr>
        <w:t>chain</w:t>
      </w:r>
      <w:r w:rsidR="00BB1C67">
        <w:rPr>
          <w:rFonts w:eastAsia="方正仿宋_GBK"/>
          <w:color w:val="000000"/>
          <w:kern w:val="0"/>
          <w:sz w:val="32"/>
          <w:szCs w:val="28"/>
        </w:rPr>
        <w:t>,</w:t>
      </w:r>
      <w:r w:rsidRPr="00BB1C67">
        <w:rPr>
          <w:rFonts w:eastAsia="方正仿宋_GBK"/>
          <w:color w:val="000000"/>
          <w:kern w:val="0"/>
          <w:sz w:val="32"/>
          <w:szCs w:val="28"/>
        </w:rPr>
        <w:t xml:space="preserve"> including</w:t>
      </w:r>
      <w:r>
        <w:rPr>
          <w:rFonts w:eastAsia="方正仿宋_GBK"/>
          <w:color w:val="000000"/>
          <w:kern w:val="0"/>
          <w:sz w:val="32"/>
          <w:szCs w:val="28"/>
        </w:rPr>
        <w:t xml:space="preserve"> online sellers.</w:t>
      </w:r>
    </w:p>
    <w:p w14:paraId="4B0985E4" w14:textId="77777777" w:rsidR="007304E5" w:rsidRDefault="007304E5">
      <w:pPr>
        <w:spacing w:line="560" w:lineRule="exact"/>
        <w:ind w:firstLineChars="200" w:firstLine="640"/>
        <w:rPr>
          <w:rFonts w:eastAsia="方正仿宋_GBK"/>
          <w:b/>
          <w:bCs/>
          <w:sz w:val="32"/>
          <w:szCs w:val="32"/>
          <w:u w:val="single"/>
        </w:rPr>
      </w:pPr>
    </w:p>
    <w:p w14:paraId="4762519F" w14:textId="77777777" w:rsidR="007304E5" w:rsidRDefault="00796295">
      <w:pPr>
        <w:spacing w:line="560" w:lineRule="exact"/>
        <w:ind w:firstLineChars="200" w:firstLine="640"/>
        <w:rPr>
          <w:rFonts w:eastAsia="方正仿宋_GBK"/>
          <w:b/>
          <w:bCs/>
          <w:sz w:val="32"/>
          <w:szCs w:val="32"/>
          <w:u w:val="single"/>
        </w:rPr>
      </w:pPr>
      <w:r>
        <w:rPr>
          <w:rFonts w:eastAsia="方正仿宋_GBK" w:hint="eastAsia"/>
          <w:b/>
          <w:bCs/>
          <w:sz w:val="32"/>
          <w:szCs w:val="32"/>
          <w:u w:val="single"/>
        </w:rPr>
        <w:t>具体行动</w:t>
      </w:r>
    </w:p>
    <w:p w14:paraId="21E219C7" w14:textId="77777777" w:rsidR="007304E5" w:rsidRDefault="00796295">
      <w:pPr>
        <w:spacing w:line="560" w:lineRule="exact"/>
        <w:ind w:firstLineChars="200" w:firstLine="640"/>
        <w:rPr>
          <w:rFonts w:eastAsia="方正仿宋_GBK"/>
          <w:b/>
          <w:bCs/>
          <w:sz w:val="32"/>
          <w:szCs w:val="32"/>
          <w:u w:val="single"/>
        </w:rPr>
      </w:pPr>
      <w:r>
        <w:rPr>
          <w:rFonts w:eastAsia="方正仿宋_GBK" w:hint="eastAsia"/>
          <w:b/>
          <w:bCs/>
          <w:sz w:val="32"/>
          <w:szCs w:val="32"/>
          <w:u w:val="single"/>
        </w:rPr>
        <w:t>Specific actions</w:t>
      </w:r>
    </w:p>
    <w:p w14:paraId="7A03B909" w14:textId="11575B69" w:rsidR="007304E5" w:rsidRDefault="006C6DB5">
      <w:pPr>
        <w:spacing w:line="560" w:lineRule="exact"/>
        <w:ind w:firstLineChars="200" w:firstLine="640"/>
        <w:rPr>
          <w:rFonts w:eastAsia="方正仿宋_GBK"/>
          <w:b/>
          <w:bCs/>
          <w:sz w:val="32"/>
          <w:szCs w:val="32"/>
          <w:u w:val="single"/>
        </w:rPr>
      </w:pPr>
      <w:r w:rsidRPr="006C6DB5">
        <w:rPr>
          <w:rFonts w:eastAsia="方正仿宋_GBK" w:hint="eastAsia"/>
          <w:b/>
          <w:bCs/>
          <w:sz w:val="32"/>
          <w:szCs w:val="32"/>
          <w:u w:val="single"/>
        </w:rPr>
        <w:t>在现有</w:t>
      </w:r>
      <w:r w:rsidR="001273F2" w:rsidRPr="006C6DB5">
        <w:rPr>
          <w:rFonts w:eastAsia="方正仿宋_GBK" w:hint="eastAsia"/>
          <w:b/>
          <w:bCs/>
          <w:sz w:val="32"/>
          <w:szCs w:val="32"/>
          <w:u w:val="single"/>
        </w:rPr>
        <w:t>的</w:t>
      </w:r>
      <w:r w:rsidRPr="006C6DB5">
        <w:rPr>
          <w:rFonts w:eastAsia="方正仿宋_GBK" w:hint="eastAsia"/>
          <w:b/>
          <w:bCs/>
          <w:sz w:val="32"/>
          <w:szCs w:val="32"/>
          <w:u w:val="single"/>
        </w:rPr>
        <w:t>合作背景下，三方讨论</w:t>
      </w:r>
      <w:r w:rsidR="00294B6B">
        <w:rPr>
          <w:rFonts w:eastAsia="方正仿宋_GBK" w:hint="eastAsia"/>
          <w:b/>
          <w:bCs/>
          <w:sz w:val="32"/>
          <w:szCs w:val="32"/>
          <w:u w:val="single"/>
        </w:rPr>
        <w:t>视情况开展</w:t>
      </w:r>
      <w:r w:rsidRPr="006C6DB5">
        <w:rPr>
          <w:rFonts w:eastAsia="方正仿宋_GBK" w:hint="eastAsia"/>
          <w:b/>
          <w:bCs/>
          <w:sz w:val="32"/>
          <w:szCs w:val="32"/>
          <w:u w:val="single"/>
        </w:rPr>
        <w:t>双边和三</w:t>
      </w:r>
      <w:r w:rsidR="00644692">
        <w:rPr>
          <w:rFonts w:eastAsia="方正仿宋_GBK" w:hint="eastAsia"/>
          <w:b/>
          <w:bCs/>
          <w:sz w:val="32"/>
          <w:szCs w:val="32"/>
          <w:u w:val="single"/>
        </w:rPr>
        <w:t>边</w:t>
      </w:r>
      <w:r w:rsidR="00294B6B">
        <w:rPr>
          <w:rFonts w:eastAsia="方正仿宋_GBK" w:hint="eastAsia"/>
          <w:b/>
          <w:bCs/>
          <w:sz w:val="32"/>
          <w:szCs w:val="32"/>
          <w:u w:val="single"/>
        </w:rPr>
        <w:t>的</w:t>
      </w:r>
      <w:r w:rsidR="00294B6B" w:rsidRPr="006C6DB5">
        <w:rPr>
          <w:rFonts w:eastAsia="方正仿宋_GBK" w:hint="eastAsia"/>
          <w:b/>
          <w:bCs/>
          <w:sz w:val="32"/>
          <w:szCs w:val="32"/>
          <w:u w:val="single"/>
        </w:rPr>
        <w:t>具体</w:t>
      </w:r>
      <w:r w:rsidRPr="006C6DB5">
        <w:rPr>
          <w:rFonts w:eastAsia="方正仿宋_GBK" w:hint="eastAsia"/>
          <w:b/>
          <w:bCs/>
          <w:sz w:val="32"/>
          <w:szCs w:val="32"/>
          <w:u w:val="single"/>
        </w:rPr>
        <w:t>行动。</w:t>
      </w:r>
    </w:p>
    <w:p w14:paraId="7BDE94FD" w14:textId="77777777" w:rsidR="007304E5" w:rsidRDefault="00796295">
      <w:pPr>
        <w:spacing w:line="560" w:lineRule="exact"/>
        <w:ind w:firstLineChars="200" w:firstLine="640"/>
        <w:rPr>
          <w:rFonts w:eastAsia="方正仿宋_GBK"/>
          <w:b/>
          <w:bCs/>
          <w:sz w:val="32"/>
          <w:szCs w:val="32"/>
          <w:u w:val="single"/>
        </w:rPr>
      </w:pPr>
      <w:r>
        <w:rPr>
          <w:rFonts w:eastAsia="方正仿宋_GBK"/>
          <w:b/>
          <w:bCs/>
          <w:sz w:val="32"/>
          <w:szCs w:val="32"/>
          <w:u w:val="single"/>
        </w:rPr>
        <w:t>In the context of already ongoing cooperation, t</w:t>
      </w:r>
      <w:r>
        <w:rPr>
          <w:rFonts w:eastAsia="方正仿宋_GBK" w:hint="eastAsia"/>
          <w:b/>
          <w:bCs/>
          <w:sz w:val="32"/>
          <w:szCs w:val="32"/>
          <w:u w:val="single"/>
        </w:rPr>
        <w:t xml:space="preserve">he three </w:t>
      </w:r>
      <w:r>
        <w:rPr>
          <w:rFonts w:eastAsia="方正仿宋_GBK"/>
          <w:b/>
          <w:bCs/>
          <w:sz w:val="32"/>
          <w:szCs w:val="32"/>
          <w:u w:val="single"/>
        </w:rPr>
        <w:t>Participants discussed</w:t>
      </w:r>
      <w:r>
        <w:rPr>
          <w:rFonts w:eastAsia="方正仿宋_GBK" w:hint="eastAsia"/>
          <w:b/>
          <w:bCs/>
          <w:sz w:val="32"/>
          <w:szCs w:val="32"/>
          <w:u w:val="single"/>
        </w:rPr>
        <w:t xml:space="preserve"> carry</w:t>
      </w:r>
      <w:r>
        <w:rPr>
          <w:rFonts w:eastAsia="方正仿宋_GBK"/>
          <w:b/>
          <w:bCs/>
          <w:sz w:val="32"/>
          <w:szCs w:val="32"/>
          <w:u w:val="single"/>
        </w:rPr>
        <w:t>ing</w:t>
      </w:r>
      <w:r>
        <w:rPr>
          <w:rFonts w:eastAsia="方正仿宋_GBK" w:hint="eastAsia"/>
          <w:b/>
          <w:bCs/>
          <w:sz w:val="32"/>
          <w:szCs w:val="32"/>
          <w:u w:val="single"/>
        </w:rPr>
        <w:t xml:space="preserve"> out specific bilateral and trilateral actions as appropriate</w:t>
      </w:r>
      <w:r>
        <w:rPr>
          <w:rFonts w:eastAsia="方正仿宋_GBK"/>
          <w:b/>
          <w:bCs/>
          <w:sz w:val="32"/>
          <w:szCs w:val="32"/>
          <w:u w:val="single"/>
        </w:rPr>
        <w:t>.</w:t>
      </w:r>
    </w:p>
    <w:p w14:paraId="25069E88" w14:textId="77777777" w:rsidR="007304E5" w:rsidRDefault="00796295">
      <w:pPr>
        <w:spacing w:line="560" w:lineRule="exact"/>
        <w:ind w:firstLineChars="200" w:firstLine="560"/>
        <w:rPr>
          <w:rFonts w:eastAsia="方正仿宋_GBK"/>
          <w:color w:val="000000"/>
          <w:kern w:val="0"/>
          <w:sz w:val="28"/>
          <w:szCs w:val="28"/>
        </w:rPr>
      </w:pPr>
      <w:r>
        <w:rPr>
          <w:rFonts w:eastAsia="方正仿宋_GBK"/>
          <w:color w:val="000000"/>
          <w:kern w:val="0"/>
          <w:sz w:val="28"/>
          <w:szCs w:val="28"/>
        </w:rPr>
        <w:t>1.</w:t>
      </w:r>
      <w:r>
        <w:rPr>
          <w:rFonts w:eastAsia="方正仿宋_GBK" w:hint="eastAsia"/>
          <w:color w:val="000000"/>
          <w:kern w:val="0"/>
          <w:sz w:val="28"/>
          <w:szCs w:val="28"/>
        </w:rPr>
        <w:t>深化风险评估、调查、产品追溯、结果反馈等合作。探讨共享最新以及重要的消费品安全风险信息的可能性，包括法规、指令、标准和指南等。</w:t>
      </w:r>
    </w:p>
    <w:p w14:paraId="09FC7B2F" w14:textId="77777777" w:rsidR="007304E5" w:rsidRDefault="00796295">
      <w:pPr>
        <w:pStyle w:val="1"/>
        <w:spacing w:line="560" w:lineRule="exact"/>
        <w:ind w:firstLine="640"/>
      </w:pPr>
      <w:r>
        <w:rPr>
          <w:rFonts w:ascii="Times New Roman" w:eastAsia="方正仿宋_GBK" w:hAnsi="Times New Roman"/>
          <w:color w:val="000000"/>
          <w:kern w:val="0"/>
          <w:sz w:val="32"/>
          <w:szCs w:val="28"/>
        </w:rPr>
        <w:t>1.</w:t>
      </w:r>
      <w:r>
        <w:rPr>
          <w:rFonts w:ascii="Times New Roman" w:eastAsia="方正仿宋_GBK" w:hAnsi="Times New Roman"/>
          <w:color w:val="000000" w:themeColor="text1"/>
          <w:sz w:val="32"/>
          <w:szCs w:val="28"/>
        </w:rPr>
        <w:t>The Participants noted the importance of strengthening</w:t>
      </w:r>
      <w:r>
        <w:rPr>
          <w:rFonts w:ascii="Times New Roman" w:eastAsia="方正仿宋_GBK" w:hAnsi="Times New Roman"/>
          <w:color w:val="000000"/>
          <w:kern w:val="0"/>
          <w:sz w:val="32"/>
          <w:szCs w:val="28"/>
        </w:rPr>
        <w:t xml:space="preserve"> collaboration </w:t>
      </w:r>
      <w:r>
        <w:rPr>
          <w:rFonts w:ascii="Times New Roman" w:eastAsia="方正仿宋_GBK" w:hAnsi="Times New Roman"/>
          <w:color w:val="000000"/>
          <w:sz w:val="32"/>
          <w:szCs w:val="28"/>
        </w:rPr>
        <w:t>on</w:t>
      </w:r>
      <w:r>
        <w:rPr>
          <w:rFonts w:ascii="Times New Roman" w:eastAsia="方正仿宋_GBK" w:hAnsi="Times New Roman"/>
          <w:color w:val="000000"/>
          <w:kern w:val="0"/>
          <w:sz w:val="32"/>
          <w:szCs w:val="28"/>
        </w:rPr>
        <w:t xml:space="preserve"> risk assessment, investigation, product tracing, and </w:t>
      </w:r>
      <w:r>
        <w:rPr>
          <w:rFonts w:ascii="Times New Roman" w:eastAsia="方正仿宋_GBK" w:hAnsi="Times New Roman"/>
          <w:color w:val="000000"/>
          <w:kern w:val="0"/>
          <w:sz w:val="32"/>
          <w:szCs w:val="28"/>
        </w:rPr>
        <w:lastRenderedPageBreak/>
        <w:t xml:space="preserve">feedback; and exploring the possibility of sharing important and timely </w:t>
      </w:r>
      <w:r>
        <w:rPr>
          <w:rFonts w:ascii="Times New Roman" w:eastAsia="方正仿宋_GBK" w:hAnsi="Times New Roman"/>
          <w:color w:val="000000"/>
          <w:sz w:val="32"/>
          <w:szCs w:val="28"/>
        </w:rPr>
        <w:t>information on new and emerging safety risks of consumer products</w:t>
      </w:r>
      <w:r>
        <w:rPr>
          <w:rFonts w:ascii="Times New Roman" w:eastAsia="方正仿宋_GBK" w:hAnsi="Times New Roman" w:hint="eastAsia"/>
          <w:color w:val="000000"/>
          <w:sz w:val="32"/>
          <w:szCs w:val="28"/>
        </w:rPr>
        <w:t>，</w:t>
      </w:r>
      <w:r>
        <w:rPr>
          <w:rFonts w:ascii="Times New Roman" w:eastAsia="方正仿宋_GBK" w:hAnsi="Times New Roman"/>
          <w:color w:val="000000"/>
          <w:sz w:val="32"/>
          <w:szCs w:val="28"/>
        </w:rPr>
        <w:t>as well as information about laws, regulations, standards and guidelines.</w:t>
      </w:r>
    </w:p>
    <w:p w14:paraId="360E8142" w14:textId="77777777" w:rsidR="007304E5" w:rsidRDefault="00796295">
      <w:pPr>
        <w:spacing w:line="560" w:lineRule="exact"/>
        <w:ind w:firstLineChars="200" w:firstLine="560"/>
        <w:rPr>
          <w:rFonts w:eastAsia="方正仿宋_GBK"/>
          <w:color w:val="000000"/>
          <w:kern w:val="0"/>
          <w:sz w:val="28"/>
          <w:szCs w:val="28"/>
        </w:rPr>
      </w:pPr>
      <w:r>
        <w:rPr>
          <w:rFonts w:eastAsia="方正仿宋_GBK"/>
          <w:color w:val="000000"/>
          <w:kern w:val="0"/>
          <w:sz w:val="28"/>
          <w:szCs w:val="28"/>
        </w:rPr>
        <w:t>2.</w:t>
      </w:r>
      <w:r>
        <w:rPr>
          <w:rFonts w:eastAsia="方正仿宋_GBK" w:hint="eastAsia"/>
          <w:color w:val="000000"/>
          <w:kern w:val="0"/>
          <w:sz w:val="28"/>
          <w:szCs w:val="28"/>
        </w:rPr>
        <w:t>交流</w:t>
      </w:r>
      <w:r>
        <w:rPr>
          <w:rFonts w:eastAsia="方正仿宋_GBK"/>
          <w:color w:val="000000"/>
          <w:kern w:val="0"/>
          <w:sz w:val="28"/>
          <w:szCs w:val="28"/>
        </w:rPr>
        <w:t>重点消费品安全风险评估</w:t>
      </w:r>
      <w:r>
        <w:rPr>
          <w:rFonts w:eastAsia="方正仿宋_GBK" w:hint="eastAsia"/>
          <w:color w:val="000000"/>
          <w:kern w:val="0"/>
          <w:sz w:val="28"/>
          <w:szCs w:val="28"/>
        </w:rPr>
        <w:t>的最佳实践</w:t>
      </w:r>
      <w:r>
        <w:rPr>
          <w:rFonts w:eastAsia="方正仿宋_GBK"/>
          <w:color w:val="000000"/>
          <w:kern w:val="0"/>
          <w:sz w:val="28"/>
          <w:szCs w:val="28"/>
        </w:rPr>
        <w:t>，对有</w:t>
      </w:r>
      <w:r>
        <w:rPr>
          <w:rFonts w:eastAsia="方正仿宋_GBK" w:hint="eastAsia"/>
          <w:color w:val="000000"/>
          <w:kern w:val="0"/>
          <w:sz w:val="28"/>
          <w:szCs w:val="28"/>
        </w:rPr>
        <w:t>代表性</w:t>
      </w:r>
      <w:r>
        <w:rPr>
          <w:rFonts w:eastAsia="方正仿宋_GBK"/>
          <w:color w:val="000000"/>
          <w:kern w:val="0"/>
          <w:sz w:val="28"/>
          <w:szCs w:val="28"/>
        </w:rPr>
        <w:t>的</w:t>
      </w:r>
      <w:r>
        <w:rPr>
          <w:rFonts w:eastAsia="方正仿宋_GBK" w:hint="eastAsia"/>
          <w:color w:val="000000"/>
          <w:kern w:val="0"/>
          <w:sz w:val="28"/>
          <w:szCs w:val="28"/>
        </w:rPr>
        <w:t>通报</w:t>
      </w:r>
      <w:r>
        <w:rPr>
          <w:rFonts w:eastAsia="方正仿宋_GBK"/>
          <w:color w:val="000000"/>
          <w:kern w:val="0"/>
          <w:sz w:val="28"/>
          <w:szCs w:val="28"/>
        </w:rPr>
        <w:t>案例开展研讨，更好</w:t>
      </w:r>
      <w:r>
        <w:rPr>
          <w:rFonts w:eastAsia="方正仿宋_GBK" w:hint="eastAsia"/>
          <w:color w:val="000000"/>
          <w:kern w:val="0"/>
          <w:sz w:val="28"/>
          <w:szCs w:val="28"/>
        </w:rPr>
        <w:t>地</w:t>
      </w:r>
      <w:r>
        <w:rPr>
          <w:rFonts w:eastAsia="方正仿宋_GBK"/>
          <w:color w:val="000000"/>
          <w:kern w:val="0"/>
          <w:sz w:val="28"/>
          <w:szCs w:val="28"/>
        </w:rPr>
        <w:t>指导企业消除消费品安全风险，</w:t>
      </w:r>
      <w:r>
        <w:rPr>
          <w:rFonts w:eastAsia="方正仿宋_GBK" w:hint="eastAsia"/>
          <w:color w:val="000000"/>
          <w:kern w:val="0"/>
          <w:sz w:val="28"/>
          <w:szCs w:val="28"/>
        </w:rPr>
        <w:t>改善产品安全。</w:t>
      </w:r>
    </w:p>
    <w:p w14:paraId="658189E1" w14:textId="5A56C0A3" w:rsidR="007304E5" w:rsidRDefault="00796295">
      <w:pPr>
        <w:spacing w:line="560" w:lineRule="exact"/>
        <w:ind w:firstLineChars="200" w:firstLine="640"/>
        <w:rPr>
          <w:kern w:val="0"/>
        </w:rPr>
      </w:pPr>
      <w:r>
        <w:rPr>
          <w:rFonts w:eastAsia="方正仿宋_GBK"/>
          <w:color w:val="000000"/>
          <w:kern w:val="0"/>
          <w:sz w:val="32"/>
          <w:szCs w:val="28"/>
        </w:rPr>
        <w:t>2.</w:t>
      </w:r>
      <w:r>
        <w:rPr>
          <w:rFonts w:eastAsia="方正仿宋_GBK"/>
          <w:color w:val="000000" w:themeColor="text1"/>
          <w:kern w:val="0"/>
          <w:sz w:val="32"/>
          <w:szCs w:val="28"/>
        </w:rPr>
        <w:t xml:space="preserve">The Participants discussed the added value of </w:t>
      </w:r>
      <w:r>
        <w:rPr>
          <w:rFonts w:eastAsia="方正仿宋_GBK"/>
          <w:color w:val="000000"/>
          <w:kern w:val="0"/>
          <w:sz w:val="32"/>
          <w:szCs w:val="28"/>
        </w:rPr>
        <w:t xml:space="preserve">exchanging best practices </w:t>
      </w:r>
      <w:r>
        <w:rPr>
          <w:rFonts w:eastAsia="方正仿宋_GBK"/>
          <w:color w:val="000000" w:themeColor="text1"/>
          <w:kern w:val="0"/>
          <w:sz w:val="32"/>
          <w:szCs w:val="28"/>
        </w:rPr>
        <w:t xml:space="preserve">for performing </w:t>
      </w:r>
      <w:r>
        <w:rPr>
          <w:rFonts w:eastAsia="方正仿宋_GBK" w:hint="eastAsia"/>
          <w:color w:val="000000"/>
          <w:kern w:val="0"/>
          <w:sz w:val="32"/>
          <w:szCs w:val="28"/>
        </w:rPr>
        <w:t>safety risk assessment</w:t>
      </w:r>
      <w:r>
        <w:rPr>
          <w:rFonts w:eastAsia="方正仿宋_GBK"/>
          <w:color w:val="000000"/>
          <w:kern w:val="0"/>
          <w:sz w:val="32"/>
          <w:szCs w:val="28"/>
        </w:rPr>
        <w:t>s</w:t>
      </w:r>
      <w:r>
        <w:rPr>
          <w:rFonts w:eastAsia="方正仿宋_GBK" w:hint="eastAsia"/>
          <w:color w:val="000000"/>
          <w:kern w:val="0"/>
          <w:sz w:val="32"/>
          <w:szCs w:val="28"/>
        </w:rPr>
        <w:t xml:space="preserve"> of key consumer </w:t>
      </w:r>
      <w:r>
        <w:rPr>
          <w:rFonts w:eastAsia="方正仿宋_GBK"/>
          <w:color w:val="000000"/>
          <w:kern w:val="0"/>
          <w:sz w:val="32"/>
          <w:szCs w:val="28"/>
        </w:rPr>
        <w:t>product</w:t>
      </w:r>
      <w:r>
        <w:rPr>
          <w:rFonts w:eastAsia="方正仿宋_GBK" w:hint="eastAsia"/>
          <w:color w:val="000000"/>
          <w:kern w:val="0"/>
          <w:sz w:val="32"/>
          <w:szCs w:val="28"/>
        </w:rPr>
        <w:t>s</w:t>
      </w:r>
      <w:r w:rsidR="00BB1C67">
        <w:rPr>
          <w:rFonts w:eastAsia="方正仿宋_GBK"/>
          <w:color w:val="000000"/>
          <w:kern w:val="0"/>
          <w:sz w:val="32"/>
          <w:szCs w:val="28"/>
        </w:rPr>
        <w:t>;</w:t>
      </w:r>
      <w:r>
        <w:rPr>
          <w:rFonts w:eastAsia="方正仿宋_GBK" w:hint="eastAsia"/>
          <w:color w:val="000000"/>
          <w:kern w:val="0"/>
          <w:sz w:val="32"/>
          <w:szCs w:val="28"/>
        </w:rPr>
        <w:t xml:space="preserve"> discuss</w:t>
      </w:r>
      <w:r>
        <w:rPr>
          <w:rFonts w:eastAsia="方正仿宋_GBK"/>
          <w:color w:val="000000"/>
          <w:kern w:val="0"/>
          <w:sz w:val="32"/>
          <w:szCs w:val="28"/>
        </w:rPr>
        <w:t>ing</w:t>
      </w:r>
      <w:r>
        <w:rPr>
          <w:rFonts w:eastAsia="方正仿宋_GBK" w:hint="eastAsia"/>
          <w:color w:val="000000"/>
          <w:kern w:val="0"/>
          <w:sz w:val="32"/>
          <w:szCs w:val="28"/>
        </w:rPr>
        <w:t xml:space="preserve"> specific notified cases</w:t>
      </w:r>
      <w:r>
        <w:rPr>
          <w:rFonts w:eastAsia="方正仿宋_GBK"/>
          <w:color w:val="000000"/>
          <w:kern w:val="0"/>
          <w:sz w:val="32"/>
          <w:szCs w:val="28"/>
        </w:rPr>
        <w:t>, as appropriate, to</w:t>
      </w:r>
      <w:r>
        <w:rPr>
          <w:rFonts w:eastAsia="方正仿宋_GBK" w:hint="eastAsia"/>
          <w:color w:val="000000"/>
          <w:kern w:val="0"/>
          <w:sz w:val="32"/>
          <w:szCs w:val="28"/>
        </w:rPr>
        <w:t xml:space="preserve"> better guide enterprises to eliminate safety risks </w:t>
      </w:r>
      <w:r>
        <w:rPr>
          <w:rFonts w:eastAsia="方正仿宋_GBK"/>
          <w:color w:val="000000"/>
          <w:kern w:val="0"/>
          <w:sz w:val="32"/>
          <w:szCs w:val="28"/>
        </w:rPr>
        <w:t xml:space="preserve">in </w:t>
      </w:r>
      <w:r>
        <w:rPr>
          <w:rFonts w:eastAsia="方正仿宋_GBK" w:hint="eastAsia"/>
          <w:color w:val="000000"/>
          <w:kern w:val="0"/>
          <w:sz w:val="32"/>
          <w:szCs w:val="28"/>
        </w:rPr>
        <w:t xml:space="preserve">consumer </w:t>
      </w:r>
      <w:r>
        <w:rPr>
          <w:rFonts w:eastAsia="方正仿宋_GBK"/>
          <w:color w:val="000000"/>
          <w:kern w:val="0"/>
          <w:sz w:val="32"/>
          <w:szCs w:val="28"/>
        </w:rPr>
        <w:t>product</w:t>
      </w:r>
      <w:r>
        <w:rPr>
          <w:rFonts w:eastAsia="方正仿宋_GBK" w:hint="eastAsia"/>
          <w:color w:val="000000"/>
          <w:kern w:val="0"/>
          <w:sz w:val="32"/>
          <w:szCs w:val="28"/>
        </w:rPr>
        <w:t>s</w:t>
      </w:r>
      <w:r w:rsidR="00BB1C67">
        <w:rPr>
          <w:rFonts w:eastAsia="方正仿宋_GBK"/>
          <w:color w:val="000000"/>
          <w:kern w:val="0"/>
          <w:sz w:val="32"/>
          <w:szCs w:val="28"/>
        </w:rPr>
        <w:t>;</w:t>
      </w:r>
      <w:r>
        <w:rPr>
          <w:rFonts w:eastAsia="方正仿宋_GBK" w:hint="eastAsia"/>
          <w:color w:val="000000"/>
          <w:kern w:val="0"/>
          <w:sz w:val="32"/>
          <w:szCs w:val="28"/>
        </w:rPr>
        <w:t xml:space="preserve"> and promot</w:t>
      </w:r>
      <w:r>
        <w:rPr>
          <w:rFonts w:eastAsia="方正仿宋_GBK"/>
          <w:color w:val="000000"/>
          <w:kern w:val="0"/>
          <w:sz w:val="32"/>
          <w:szCs w:val="28"/>
        </w:rPr>
        <w:t>ing</w:t>
      </w:r>
      <w:r>
        <w:rPr>
          <w:rFonts w:eastAsia="方正仿宋_GBK" w:hint="eastAsia"/>
          <w:color w:val="000000"/>
          <w:kern w:val="0"/>
          <w:sz w:val="32"/>
          <w:szCs w:val="28"/>
        </w:rPr>
        <w:t xml:space="preserve"> </w:t>
      </w:r>
      <w:r>
        <w:rPr>
          <w:rFonts w:eastAsia="方正仿宋_GBK"/>
          <w:color w:val="000000"/>
          <w:kern w:val="0"/>
          <w:sz w:val="32"/>
          <w:szCs w:val="28"/>
        </w:rPr>
        <w:t>safety by design</w:t>
      </w:r>
      <w:r>
        <w:rPr>
          <w:rFonts w:eastAsia="方正仿宋_GBK" w:hint="eastAsia"/>
          <w:color w:val="000000"/>
          <w:kern w:val="0"/>
          <w:sz w:val="32"/>
          <w:szCs w:val="28"/>
        </w:rPr>
        <w:t>.</w:t>
      </w:r>
    </w:p>
    <w:p w14:paraId="359372D4" w14:textId="5F5A8D74" w:rsidR="007304E5" w:rsidRDefault="00796295">
      <w:pPr>
        <w:spacing w:line="560" w:lineRule="exact"/>
        <w:ind w:firstLineChars="200" w:firstLine="560"/>
        <w:rPr>
          <w:rFonts w:eastAsia="方正仿宋_GBK"/>
          <w:color w:val="000000"/>
          <w:kern w:val="0"/>
          <w:sz w:val="28"/>
          <w:szCs w:val="28"/>
        </w:rPr>
      </w:pPr>
      <w:r>
        <w:rPr>
          <w:rFonts w:eastAsia="方正仿宋_GBK"/>
          <w:color w:val="000000"/>
          <w:kern w:val="0"/>
          <w:sz w:val="28"/>
          <w:szCs w:val="28"/>
        </w:rPr>
        <w:t>3.</w:t>
      </w:r>
      <w:r>
        <w:rPr>
          <w:rFonts w:eastAsia="方正仿宋_GBK" w:hint="eastAsia"/>
          <w:color w:val="000000"/>
          <w:kern w:val="0"/>
          <w:sz w:val="28"/>
          <w:szCs w:val="28"/>
        </w:rPr>
        <w:t>对跨境消费品利益相关方联合开展培训，促进各利益相关方了解进出口产品合规要求，共同提升跨境消费品安全。鼓励出口消费品生产企业等利益相关方参与标准的制定和修改。</w:t>
      </w:r>
    </w:p>
    <w:p w14:paraId="74A8ECAE" w14:textId="4D290315" w:rsidR="007304E5" w:rsidRDefault="00796295">
      <w:pPr>
        <w:spacing w:line="560" w:lineRule="exact"/>
        <w:ind w:firstLineChars="200" w:firstLine="640"/>
        <w:rPr>
          <w:rFonts w:eastAsia="方正仿宋_GBK"/>
          <w:color w:val="000000"/>
          <w:sz w:val="32"/>
          <w:szCs w:val="28"/>
        </w:rPr>
      </w:pPr>
      <w:r>
        <w:rPr>
          <w:rFonts w:eastAsia="方正仿宋_GBK"/>
          <w:color w:val="000000"/>
          <w:sz w:val="32"/>
          <w:szCs w:val="28"/>
        </w:rPr>
        <w:t>3.</w:t>
      </w:r>
      <w:r>
        <w:rPr>
          <w:rFonts w:eastAsia="方正仿宋_GBK"/>
          <w:color w:val="000000" w:themeColor="text1"/>
          <w:sz w:val="32"/>
          <w:szCs w:val="28"/>
        </w:rPr>
        <w:t>The Participants reaffirmed their commitment to</w:t>
      </w:r>
      <w:r>
        <w:rPr>
          <w:rFonts w:eastAsia="方正仿宋_GBK"/>
          <w:color w:val="000000"/>
          <w:kern w:val="0"/>
          <w:sz w:val="32"/>
          <w:szCs w:val="28"/>
        </w:rPr>
        <w:t xml:space="preserve"> carry out training </w:t>
      </w:r>
      <w:r>
        <w:rPr>
          <w:rFonts w:eastAsia="方正仿宋_GBK"/>
          <w:color w:val="000000"/>
          <w:sz w:val="32"/>
          <w:szCs w:val="28"/>
        </w:rPr>
        <w:t xml:space="preserve">activities </w:t>
      </w:r>
      <w:r>
        <w:rPr>
          <w:rFonts w:eastAsia="方正仿宋_GBK"/>
          <w:color w:val="000000"/>
          <w:kern w:val="0"/>
          <w:sz w:val="32"/>
          <w:szCs w:val="28"/>
        </w:rPr>
        <w:t xml:space="preserve">for stakeholders </w:t>
      </w:r>
      <w:r>
        <w:rPr>
          <w:rFonts w:eastAsia="方正仿宋_GBK"/>
          <w:color w:val="000000"/>
          <w:sz w:val="32"/>
          <w:szCs w:val="28"/>
        </w:rPr>
        <w:t xml:space="preserve">involved in </w:t>
      </w:r>
      <w:r>
        <w:rPr>
          <w:rFonts w:eastAsia="方正仿宋_GBK"/>
          <w:color w:val="000000"/>
          <w:kern w:val="0"/>
          <w:sz w:val="32"/>
          <w:szCs w:val="28"/>
        </w:rPr>
        <w:t xml:space="preserve">cross-border </w:t>
      </w:r>
      <w:r>
        <w:rPr>
          <w:rFonts w:eastAsia="方正仿宋_GBK" w:hint="eastAsia"/>
          <w:color w:val="000000"/>
          <w:sz w:val="32"/>
          <w:szCs w:val="28"/>
        </w:rPr>
        <w:t>sales</w:t>
      </w:r>
      <w:r>
        <w:rPr>
          <w:rFonts w:eastAsia="方正仿宋_GBK"/>
          <w:color w:val="000000"/>
          <w:sz w:val="32"/>
          <w:szCs w:val="28"/>
        </w:rPr>
        <w:t xml:space="preserve"> of </w:t>
      </w:r>
      <w:r>
        <w:rPr>
          <w:rFonts w:eastAsia="方正仿宋_GBK"/>
          <w:color w:val="000000"/>
          <w:kern w:val="0"/>
          <w:sz w:val="32"/>
          <w:szCs w:val="28"/>
        </w:rPr>
        <w:t>consumer products to promote their understanding of import and export compliance</w:t>
      </w:r>
      <w:r>
        <w:rPr>
          <w:rFonts w:eastAsia="方正仿宋_GBK"/>
          <w:color w:val="000000" w:themeColor="text1"/>
          <w:sz w:val="32"/>
          <w:szCs w:val="28"/>
        </w:rPr>
        <w:t xml:space="preserve"> with product</w:t>
      </w:r>
      <w:r>
        <w:rPr>
          <w:rFonts w:eastAsia="方正仿宋_GBK"/>
          <w:color w:val="000000"/>
          <w:sz w:val="32"/>
          <w:szCs w:val="28"/>
        </w:rPr>
        <w:t xml:space="preserve"> safety</w:t>
      </w:r>
      <w:r>
        <w:rPr>
          <w:rFonts w:eastAsia="方正仿宋_GBK"/>
          <w:color w:val="000000"/>
          <w:kern w:val="0"/>
          <w:sz w:val="32"/>
          <w:szCs w:val="28"/>
        </w:rPr>
        <w:t xml:space="preserve"> requirements, thus enhancing the</w:t>
      </w:r>
      <w:r>
        <w:rPr>
          <w:rFonts w:eastAsia="方正仿宋_GBK"/>
          <w:color w:val="000000"/>
          <w:sz w:val="32"/>
          <w:szCs w:val="28"/>
        </w:rPr>
        <w:t xml:space="preserve"> safety </w:t>
      </w:r>
      <w:r>
        <w:rPr>
          <w:rFonts w:eastAsia="方正仿宋_GBK"/>
          <w:color w:val="000000"/>
          <w:kern w:val="0"/>
          <w:sz w:val="32"/>
          <w:szCs w:val="28"/>
        </w:rPr>
        <w:t>of consumer products</w:t>
      </w:r>
      <w:r>
        <w:rPr>
          <w:rFonts w:eastAsia="方正仿宋_GBK"/>
          <w:color w:val="000000"/>
          <w:sz w:val="32"/>
          <w:szCs w:val="28"/>
        </w:rPr>
        <w:t xml:space="preserve"> subject to cross-border </w:t>
      </w:r>
      <w:r>
        <w:rPr>
          <w:rFonts w:eastAsia="方正仿宋_GBK" w:hint="eastAsia"/>
          <w:color w:val="000000"/>
          <w:sz w:val="32"/>
          <w:szCs w:val="28"/>
        </w:rPr>
        <w:t>dis</w:t>
      </w:r>
      <w:r>
        <w:rPr>
          <w:rFonts w:eastAsia="方正仿宋_GBK"/>
          <w:color w:val="000000"/>
          <w:sz w:val="32"/>
          <w:szCs w:val="28"/>
        </w:rPr>
        <w:t>tribution</w:t>
      </w:r>
      <w:r>
        <w:rPr>
          <w:rFonts w:eastAsia="方正仿宋_GBK"/>
          <w:color w:val="000000"/>
          <w:kern w:val="0"/>
          <w:sz w:val="28"/>
          <w:szCs w:val="28"/>
        </w:rPr>
        <w:t xml:space="preserve">. </w:t>
      </w:r>
      <w:r>
        <w:rPr>
          <w:rFonts w:eastAsia="方正仿宋_GBK"/>
          <w:color w:val="000000"/>
          <w:sz w:val="32"/>
          <w:szCs w:val="28"/>
        </w:rPr>
        <w:t xml:space="preserve">The Participants also emphasized the value of participation of manufacturers of consumer products for export, and other stakeholders, in the establishment and modification of relevant </w:t>
      </w:r>
      <w:r>
        <w:rPr>
          <w:rFonts w:eastAsia="方正仿宋_GBK"/>
          <w:color w:val="000000"/>
          <w:sz w:val="32"/>
          <w:szCs w:val="28"/>
        </w:rPr>
        <w:lastRenderedPageBreak/>
        <w:t>standards.</w:t>
      </w:r>
    </w:p>
    <w:p w14:paraId="0F8CBBDC" w14:textId="198FE090" w:rsidR="007304E5" w:rsidRDefault="00796295">
      <w:pPr>
        <w:spacing w:line="560" w:lineRule="exact"/>
        <w:ind w:firstLineChars="200" w:firstLine="560"/>
        <w:rPr>
          <w:rFonts w:eastAsia="方正仿宋_GBK"/>
          <w:color w:val="000000"/>
          <w:kern w:val="0"/>
          <w:sz w:val="28"/>
          <w:szCs w:val="28"/>
        </w:rPr>
      </w:pPr>
      <w:r>
        <w:rPr>
          <w:rFonts w:eastAsia="方正仿宋_GBK"/>
          <w:color w:val="000000"/>
          <w:kern w:val="0"/>
          <w:sz w:val="28"/>
          <w:szCs w:val="28"/>
        </w:rPr>
        <w:t>4.</w:t>
      </w:r>
      <w:r>
        <w:rPr>
          <w:rFonts w:eastAsia="方正仿宋_GBK" w:hint="eastAsia"/>
          <w:color w:val="000000"/>
          <w:kern w:val="0"/>
          <w:sz w:val="28"/>
          <w:szCs w:val="28"/>
        </w:rPr>
        <w:t>交换跨境电商平台相关的</w:t>
      </w:r>
      <w:r w:rsidR="00CC21D2">
        <w:rPr>
          <w:rFonts w:eastAsia="方正仿宋_GBK" w:hint="eastAsia"/>
          <w:color w:val="000000"/>
          <w:kern w:val="0"/>
          <w:sz w:val="28"/>
          <w:szCs w:val="28"/>
        </w:rPr>
        <w:t>最新</w:t>
      </w:r>
      <w:r>
        <w:rPr>
          <w:rFonts w:eastAsia="方正仿宋_GBK" w:hint="eastAsia"/>
          <w:color w:val="000000"/>
          <w:kern w:val="0"/>
          <w:sz w:val="28"/>
          <w:szCs w:val="28"/>
        </w:rPr>
        <w:t>法律法规和政策措施信息，呼吁跨境电商平台致力于加强产品安全，包括</w:t>
      </w:r>
      <w:r>
        <w:rPr>
          <w:rFonts w:eastAsia="方正仿宋_GBK"/>
          <w:color w:val="000000"/>
          <w:kern w:val="0"/>
          <w:sz w:val="28"/>
          <w:szCs w:val="28"/>
        </w:rPr>
        <w:t>：</w:t>
      </w:r>
      <w:r>
        <w:rPr>
          <w:rFonts w:eastAsia="方正仿宋_GBK" w:hint="eastAsia"/>
          <w:color w:val="000000"/>
          <w:kern w:val="0"/>
          <w:sz w:val="28"/>
          <w:szCs w:val="28"/>
        </w:rPr>
        <w:t>主动监测国内外</w:t>
      </w:r>
      <w:r>
        <w:rPr>
          <w:rFonts w:eastAsia="方正仿宋_GBK"/>
          <w:color w:val="000000"/>
          <w:kern w:val="0"/>
          <w:sz w:val="28"/>
          <w:szCs w:val="28"/>
        </w:rPr>
        <w:t>消费品</w:t>
      </w:r>
      <w:r>
        <w:rPr>
          <w:rFonts w:eastAsia="方正仿宋_GBK" w:hint="eastAsia"/>
          <w:color w:val="000000"/>
          <w:kern w:val="0"/>
          <w:sz w:val="28"/>
          <w:szCs w:val="28"/>
        </w:rPr>
        <w:t>召回</w:t>
      </w:r>
      <w:r>
        <w:rPr>
          <w:rFonts w:eastAsia="方正仿宋_GBK"/>
          <w:color w:val="000000"/>
          <w:kern w:val="0"/>
          <w:sz w:val="28"/>
          <w:szCs w:val="28"/>
        </w:rPr>
        <w:t>信息</w:t>
      </w:r>
      <w:r>
        <w:rPr>
          <w:rFonts w:eastAsia="方正仿宋_GBK" w:hint="eastAsia"/>
          <w:color w:val="000000"/>
          <w:kern w:val="0"/>
          <w:sz w:val="28"/>
          <w:szCs w:val="28"/>
        </w:rPr>
        <w:t>，</w:t>
      </w:r>
      <w:r>
        <w:rPr>
          <w:rFonts w:eastAsia="方正仿宋_GBK"/>
          <w:color w:val="000000"/>
          <w:kern w:val="0"/>
          <w:sz w:val="28"/>
          <w:szCs w:val="28"/>
        </w:rPr>
        <w:t>对</w:t>
      </w:r>
      <w:r>
        <w:rPr>
          <w:rFonts w:eastAsia="方正仿宋_GBK" w:hint="eastAsia"/>
          <w:color w:val="000000"/>
          <w:kern w:val="0"/>
          <w:sz w:val="28"/>
          <w:szCs w:val="28"/>
        </w:rPr>
        <w:t>确定的不安全产品</w:t>
      </w:r>
      <w:r>
        <w:rPr>
          <w:rFonts w:eastAsia="方正仿宋_GBK"/>
          <w:color w:val="000000"/>
          <w:kern w:val="0"/>
          <w:sz w:val="28"/>
          <w:szCs w:val="28"/>
        </w:rPr>
        <w:t>采取有效措施；为</w:t>
      </w:r>
      <w:r>
        <w:rPr>
          <w:rFonts w:eastAsia="方正仿宋_GBK" w:hint="eastAsia"/>
          <w:color w:val="000000"/>
          <w:kern w:val="0"/>
          <w:sz w:val="28"/>
          <w:szCs w:val="28"/>
        </w:rPr>
        <w:t>线上卖家提供产品安全规则</w:t>
      </w:r>
      <w:r>
        <w:rPr>
          <w:rFonts w:eastAsia="方正仿宋_GBK"/>
          <w:color w:val="000000"/>
          <w:kern w:val="0"/>
          <w:sz w:val="28"/>
          <w:szCs w:val="28"/>
        </w:rPr>
        <w:t>告知</w:t>
      </w:r>
      <w:r>
        <w:rPr>
          <w:rFonts w:eastAsia="方正仿宋_GBK" w:hint="eastAsia"/>
          <w:color w:val="000000"/>
          <w:kern w:val="0"/>
          <w:sz w:val="28"/>
          <w:szCs w:val="28"/>
        </w:rPr>
        <w:t>，并探索使用新技术</w:t>
      </w:r>
      <w:r>
        <w:rPr>
          <w:rFonts w:eastAsia="方正仿宋_GBK"/>
          <w:color w:val="000000"/>
          <w:kern w:val="0"/>
          <w:sz w:val="28"/>
          <w:szCs w:val="28"/>
        </w:rPr>
        <w:t>识别网络销售的</w:t>
      </w:r>
      <w:r>
        <w:rPr>
          <w:rFonts w:eastAsia="方正仿宋_GBK" w:hint="eastAsia"/>
          <w:color w:val="000000"/>
          <w:kern w:val="0"/>
          <w:sz w:val="28"/>
          <w:szCs w:val="28"/>
        </w:rPr>
        <w:t>不安全产品</w:t>
      </w:r>
      <w:r>
        <w:rPr>
          <w:rFonts w:eastAsia="方正仿宋_GBK"/>
          <w:color w:val="000000"/>
          <w:kern w:val="0"/>
          <w:sz w:val="28"/>
          <w:szCs w:val="28"/>
        </w:rPr>
        <w:t>。</w:t>
      </w:r>
    </w:p>
    <w:p w14:paraId="250FA916" w14:textId="6FFBEFC4" w:rsidR="007304E5" w:rsidRDefault="00796295">
      <w:pPr>
        <w:spacing w:line="560" w:lineRule="exact"/>
        <w:ind w:firstLineChars="200" w:firstLine="640"/>
        <w:rPr>
          <w:rFonts w:eastAsia="方正仿宋_GBK"/>
          <w:b/>
          <w:sz w:val="32"/>
          <w:szCs w:val="32"/>
          <w:u w:val="single"/>
        </w:rPr>
      </w:pPr>
      <w:r>
        <w:rPr>
          <w:rFonts w:eastAsia="方正仿宋_GBK"/>
          <w:color w:val="000000"/>
          <w:sz w:val="32"/>
          <w:szCs w:val="28"/>
        </w:rPr>
        <w:t>4.</w:t>
      </w:r>
      <w:r>
        <w:rPr>
          <w:rFonts w:eastAsia="方正仿宋_GBK"/>
          <w:color w:val="000000" w:themeColor="text1"/>
          <w:sz w:val="32"/>
          <w:szCs w:val="28"/>
        </w:rPr>
        <w:t>The Participants highlighted the importance of</w:t>
      </w:r>
      <w:r>
        <w:rPr>
          <w:rFonts w:eastAsia="方正仿宋_GBK"/>
          <w:color w:val="000000"/>
          <w:sz w:val="32"/>
          <w:szCs w:val="28"/>
        </w:rPr>
        <w:t xml:space="preserve"> exchanging information on policy initiatives and newly enacted legislation relevant to online marketplaces. </w:t>
      </w:r>
      <w:r>
        <w:rPr>
          <w:rFonts w:eastAsia="方正仿宋_GBK"/>
          <w:color w:val="000000" w:themeColor="text1"/>
          <w:sz w:val="32"/>
          <w:szCs w:val="28"/>
        </w:rPr>
        <w:t>The Participants</w:t>
      </w:r>
      <w:r>
        <w:rPr>
          <w:rFonts w:eastAsia="方正仿宋_GBK"/>
          <w:color w:val="000000"/>
          <w:sz w:val="32"/>
          <w:szCs w:val="28"/>
        </w:rPr>
        <w:t xml:space="preserve"> called on online marketplaces to commit to enhancing product safety including by proactively monitoring relevant national and international consumer product recall databases and taking effective action against identified unsafe products, providing online sellers with notifications on product safety </w:t>
      </w:r>
      <w:r w:rsidRPr="008D36A7">
        <w:rPr>
          <w:rFonts w:eastAsia="方正仿宋_GBK"/>
          <w:color w:val="000000"/>
          <w:sz w:val="32"/>
          <w:szCs w:val="28"/>
        </w:rPr>
        <w:t>rules</w:t>
      </w:r>
      <w:r w:rsidR="008D36A7">
        <w:rPr>
          <w:rFonts w:eastAsia="方正仿宋_GBK"/>
          <w:color w:val="000000"/>
          <w:sz w:val="32"/>
          <w:szCs w:val="28"/>
        </w:rPr>
        <w:t>,</w:t>
      </w:r>
      <w:r w:rsidRPr="008D36A7">
        <w:rPr>
          <w:rFonts w:eastAsia="方正仿宋_GBK"/>
          <w:color w:val="000000"/>
          <w:sz w:val="32"/>
          <w:szCs w:val="28"/>
        </w:rPr>
        <w:t xml:space="preserve"> a</w:t>
      </w:r>
      <w:r>
        <w:rPr>
          <w:rFonts w:eastAsia="方正仿宋_GBK"/>
          <w:color w:val="000000"/>
          <w:sz w:val="32"/>
          <w:szCs w:val="28"/>
        </w:rPr>
        <w:t>nd exploring the use of new technologies for detecting unsafe product listings.</w:t>
      </w:r>
    </w:p>
    <w:p w14:paraId="64D67360" w14:textId="77777777" w:rsidR="007304E5" w:rsidRDefault="007304E5">
      <w:pPr>
        <w:snapToGrid w:val="0"/>
        <w:spacing w:line="560" w:lineRule="exact"/>
        <w:ind w:firstLineChars="200" w:firstLine="640"/>
        <w:rPr>
          <w:rFonts w:eastAsia="方正仿宋_GBK"/>
          <w:b/>
          <w:sz w:val="32"/>
          <w:szCs w:val="32"/>
          <w:u w:val="single"/>
        </w:rPr>
      </w:pPr>
    </w:p>
    <w:p w14:paraId="12152788" w14:textId="77777777" w:rsidR="007304E5" w:rsidRDefault="00796295">
      <w:pPr>
        <w:snapToGrid w:val="0"/>
        <w:spacing w:line="560" w:lineRule="exact"/>
        <w:ind w:firstLineChars="200" w:firstLine="640"/>
        <w:rPr>
          <w:rFonts w:eastAsia="方正仿宋_GBK"/>
          <w:b/>
          <w:sz w:val="32"/>
          <w:szCs w:val="32"/>
          <w:u w:val="single"/>
        </w:rPr>
      </w:pPr>
      <w:r>
        <w:rPr>
          <w:rFonts w:eastAsia="方正仿宋_GBK"/>
          <w:b/>
          <w:sz w:val="32"/>
          <w:szCs w:val="32"/>
          <w:u w:val="single"/>
        </w:rPr>
        <w:t>下一届三方会议</w:t>
      </w:r>
    </w:p>
    <w:p w14:paraId="509A5755" w14:textId="77777777" w:rsidR="007304E5" w:rsidRDefault="00796295">
      <w:pPr>
        <w:snapToGrid w:val="0"/>
        <w:spacing w:line="560" w:lineRule="exact"/>
        <w:ind w:firstLineChars="200" w:firstLine="420"/>
        <w:rPr>
          <w:rFonts w:eastAsia="方正仿宋_GBK"/>
          <w:b/>
          <w:sz w:val="32"/>
          <w:szCs w:val="32"/>
          <w:u w:val="single"/>
        </w:rPr>
      </w:pPr>
      <w:r>
        <w:rPr>
          <w:rFonts w:hint="eastAsia"/>
        </w:rPr>
        <w:t xml:space="preserve">  </w:t>
      </w:r>
      <w:r>
        <w:rPr>
          <w:rFonts w:eastAsia="方正仿宋_GBK" w:hint="eastAsia"/>
          <w:b/>
          <w:sz w:val="32"/>
          <w:szCs w:val="32"/>
          <w:u w:val="single"/>
        </w:rPr>
        <w:t>Next trilateral meeting</w:t>
      </w:r>
    </w:p>
    <w:p w14:paraId="67D00718" w14:textId="77777777" w:rsidR="007304E5" w:rsidRDefault="00796295">
      <w:pPr>
        <w:spacing w:line="560" w:lineRule="exact"/>
        <w:ind w:firstLineChars="200" w:firstLine="560"/>
        <w:rPr>
          <w:rFonts w:eastAsia="方正仿宋_GBK"/>
          <w:color w:val="000000"/>
          <w:kern w:val="0"/>
          <w:sz w:val="28"/>
          <w:szCs w:val="28"/>
        </w:rPr>
      </w:pPr>
      <w:r>
        <w:rPr>
          <w:rFonts w:eastAsia="方正仿宋_GBK" w:hint="eastAsia"/>
          <w:color w:val="000000"/>
          <w:kern w:val="0"/>
          <w:sz w:val="28"/>
          <w:szCs w:val="28"/>
        </w:rPr>
        <w:t>三方期待下一届三方消费品安全部长级会议于</w:t>
      </w:r>
      <w:r>
        <w:rPr>
          <w:rFonts w:eastAsia="方正仿宋_GBK" w:hint="eastAsia"/>
          <w:color w:val="000000"/>
          <w:kern w:val="0"/>
          <w:sz w:val="28"/>
          <w:szCs w:val="28"/>
        </w:rPr>
        <w:t>2026</w:t>
      </w:r>
      <w:r>
        <w:rPr>
          <w:rFonts w:eastAsia="方正仿宋_GBK" w:hint="eastAsia"/>
          <w:color w:val="000000"/>
          <w:kern w:val="0"/>
          <w:sz w:val="28"/>
          <w:szCs w:val="28"/>
        </w:rPr>
        <w:t>年在</w:t>
      </w:r>
      <w:r>
        <w:rPr>
          <w:rFonts w:eastAsia="方正仿宋_GBK"/>
          <w:color w:val="000000"/>
          <w:kern w:val="0"/>
          <w:sz w:val="28"/>
          <w:szCs w:val="28"/>
        </w:rPr>
        <w:t>美国</w:t>
      </w:r>
      <w:r>
        <w:rPr>
          <w:rFonts w:eastAsia="方正仿宋_GBK" w:hint="eastAsia"/>
          <w:color w:val="000000"/>
          <w:kern w:val="0"/>
          <w:sz w:val="28"/>
          <w:szCs w:val="28"/>
        </w:rPr>
        <w:t>召开，具体时间和地点待定。</w:t>
      </w:r>
    </w:p>
    <w:p w14:paraId="32AD1A7B" w14:textId="39681C9D" w:rsidR="007304E5" w:rsidRDefault="00796295">
      <w:pPr>
        <w:spacing w:line="560" w:lineRule="exact"/>
        <w:ind w:firstLineChars="200" w:firstLine="640"/>
        <w:rPr>
          <w:rFonts w:eastAsia="方正仿宋_GBK"/>
          <w:color w:val="000000"/>
          <w:kern w:val="0"/>
          <w:sz w:val="32"/>
          <w:szCs w:val="32"/>
        </w:rPr>
      </w:pPr>
      <w:r>
        <w:rPr>
          <w:rFonts w:eastAsia="方正仿宋_GBK" w:hint="eastAsia"/>
          <w:color w:val="000000"/>
          <w:kern w:val="0"/>
          <w:sz w:val="32"/>
          <w:szCs w:val="32"/>
        </w:rPr>
        <w:t>The three Participants look forward to holding</w:t>
      </w:r>
      <w:r>
        <w:rPr>
          <w:rFonts w:eastAsia="方正仿宋_GBK"/>
          <w:color w:val="000000"/>
          <w:kern w:val="0"/>
          <w:sz w:val="32"/>
          <w:szCs w:val="32"/>
        </w:rPr>
        <w:t xml:space="preserve"> </w:t>
      </w:r>
      <w:r>
        <w:rPr>
          <w:rFonts w:eastAsia="方正仿宋_GBK" w:hint="eastAsia"/>
          <w:color w:val="000000"/>
          <w:kern w:val="0"/>
          <w:sz w:val="32"/>
          <w:szCs w:val="32"/>
        </w:rPr>
        <w:t xml:space="preserve">the next </w:t>
      </w:r>
      <w:r w:rsidR="00584665" w:rsidRPr="00F9715B">
        <w:rPr>
          <w:rFonts w:eastAsia="方正仿宋_GBK"/>
          <w:color w:val="000000"/>
          <w:kern w:val="0"/>
          <w:sz w:val="32"/>
          <w:szCs w:val="32"/>
        </w:rPr>
        <w:t>T</w:t>
      </w:r>
      <w:r w:rsidRPr="00F9715B">
        <w:rPr>
          <w:rFonts w:eastAsia="方正仿宋_GBK"/>
          <w:color w:val="000000"/>
          <w:kern w:val="0"/>
          <w:sz w:val="32"/>
          <w:szCs w:val="32"/>
        </w:rPr>
        <w:t>rilateral</w:t>
      </w:r>
      <w:r>
        <w:rPr>
          <w:rFonts w:eastAsia="方正仿宋_GBK" w:hint="eastAsia"/>
          <w:color w:val="000000"/>
          <w:kern w:val="0"/>
          <w:sz w:val="32"/>
          <w:szCs w:val="32"/>
        </w:rPr>
        <w:t xml:space="preserve"> Summit on Consumer Product Safety in </w:t>
      </w:r>
      <w:r>
        <w:rPr>
          <w:rFonts w:eastAsia="方正仿宋_GBK"/>
          <w:color w:val="000000"/>
          <w:kern w:val="0"/>
          <w:sz w:val="32"/>
          <w:szCs w:val="32"/>
        </w:rPr>
        <w:t xml:space="preserve">the United States </w:t>
      </w:r>
      <w:r>
        <w:rPr>
          <w:rFonts w:eastAsia="方正仿宋_GBK"/>
          <w:color w:val="000000"/>
          <w:kern w:val="0"/>
          <w:sz w:val="32"/>
          <w:szCs w:val="32"/>
        </w:rPr>
        <w:lastRenderedPageBreak/>
        <w:t>during</w:t>
      </w:r>
      <w:r>
        <w:rPr>
          <w:rFonts w:eastAsia="方正仿宋_GBK" w:hint="eastAsia"/>
          <w:color w:val="000000"/>
          <w:kern w:val="0"/>
          <w:sz w:val="32"/>
          <w:szCs w:val="32"/>
        </w:rPr>
        <w:t xml:space="preserve"> 2026, with the specific time and place to be determined.</w:t>
      </w:r>
    </w:p>
    <w:sectPr w:rsidR="007304E5">
      <w:pgSz w:w="12240" w:h="15840"/>
      <w:pgMar w:top="1440" w:right="1800" w:bottom="1440" w:left="180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D6D9F" w14:textId="77777777" w:rsidR="00E07D85" w:rsidRDefault="00E07D85" w:rsidP="004008A9">
      <w:pPr>
        <w:spacing w:after="0" w:line="240" w:lineRule="auto"/>
      </w:pPr>
      <w:r>
        <w:separator/>
      </w:r>
    </w:p>
  </w:endnote>
  <w:endnote w:type="continuationSeparator" w:id="0">
    <w:p w14:paraId="37305BE5" w14:textId="77777777" w:rsidR="00E07D85" w:rsidRDefault="00E07D85" w:rsidP="0040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方正仿宋_GBK">
    <w:altName w:val="Microsoft YaHei"/>
    <w:charset w:val="86"/>
    <w:family w:val="script"/>
    <w:pitch w:val="fixed"/>
    <w:sig w:usb0="00000001" w:usb1="080E0000" w:usb2="00000010" w:usb3="00000000" w:csb0="00040000" w:csb1="00000000"/>
  </w:font>
  <w:font w:name="work-sans-medium">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8DFDC" w14:textId="77777777" w:rsidR="00E07D85" w:rsidRDefault="00E07D85" w:rsidP="004008A9">
      <w:pPr>
        <w:spacing w:after="0" w:line="240" w:lineRule="auto"/>
      </w:pPr>
      <w:r>
        <w:separator/>
      </w:r>
    </w:p>
  </w:footnote>
  <w:footnote w:type="continuationSeparator" w:id="0">
    <w:p w14:paraId="179B974F" w14:textId="77777777" w:rsidR="00E07D85" w:rsidRDefault="00E07D85" w:rsidP="004008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trackRevisions/>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M1MmFmY2UzNWU2YzRmYWQ3MjUyNjkzMzllZjk2MjcifQ=="/>
  </w:docVars>
  <w:rsids>
    <w:rsidRoot w:val="000F7710"/>
    <w:rsid w:val="00027F88"/>
    <w:rsid w:val="00032C3B"/>
    <w:rsid w:val="0004010E"/>
    <w:rsid w:val="000471E7"/>
    <w:rsid w:val="00073BC1"/>
    <w:rsid w:val="000740DD"/>
    <w:rsid w:val="000841DA"/>
    <w:rsid w:val="00084A11"/>
    <w:rsid w:val="00091A65"/>
    <w:rsid w:val="000B208B"/>
    <w:rsid w:val="000B31FB"/>
    <w:rsid w:val="000E29FD"/>
    <w:rsid w:val="000F7710"/>
    <w:rsid w:val="00100193"/>
    <w:rsid w:val="00100A5E"/>
    <w:rsid w:val="00104F39"/>
    <w:rsid w:val="00113837"/>
    <w:rsid w:val="001161FF"/>
    <w:rsid w:val="00116F23"/>
    <w:rsid w:val="0011724D"/>
    <w:rsid w:val="00120AD0"/>
    <w:rsid w:val="001273F2"/>
    <w:rsid w:val="001338E7"/>
    <w:rsid w:val="001513AB"/>
    <w:rsid w:val="001524FF"/>
    <w:rsid w:val="00156470"/>
    <w:rsid w:val="0016488C"/>
    <w:rsid w:val="00165417"/>
    <w:rsid w:val="00176A07"/>
    <w:rsid w:val="001A0BD0"/>
    <w:rsid w:val="001B678F"/>
    <w:rsid w:val="001D0B63"/>
    <w:rsid w:val="001D2BB2"/>
    <w:rsid w:val="001D3CB3"/>
    <w:rsid w:val="001E5C17"/>
    <w:rsid w:val="001E6BFC"/>
    <w:rsid w:val="001F1CB2"/>
    <w:rsid w:val="001F5C0D"/>
    <w:rsid w:val="00207104"/>
    <w:rsid w:val="00220DA5"/>
    <w:rsid w:val="00226BE8"/>
    <w:rsid w:val="00232224"/>
    <w:rsid w:val="002358E8"/>
    <w:rsid w:val="0024160B"/>
    <w:rsid w:val="002642EC"/>
    <w:rsid w:val="00274DB8"/>
    <w:rsid w:val="0028299F"/>
    <w:rsid w:val="002834FA"/>
    <w:rsid w:val="00284BBF"/>
    <w:rsid w:val="00286495"/>
    <w:rsid w:val="002876C0"/>
    <w:rsid w:val="00294B6B"/>
    <w:rsid w:val="00297C74"/>
    <w:rsid w:val="002A1740"/>
    <w:rsid w:val="002A43FF"/>
    <w:rsid w:val="002A5AAC"/>
    <w:rsid w:val="002B025A"/>
    <w:rsid w:val="002B0F73"/>
    <w:rsid w:val="002C1823"/>
    <w:rsid w:val="002D1F42"/>
    <w:rsid w:val="002F0AF5"/>
    <w:rsid w:val="00303498"/>
    <w:rsid w:val="00303810"/>
    <w:rsid w:val="00305325"/>
    <w:rsid w:val="00305501"/>
    <w:rsid w:val="00310360"/>
    <w:rsid w:val="0031195E"/>
    <w:rsid w:val="003154D1"/>
    <w:rsid w:val="003313E5"/>
    <w:rsid w:val="00332221"/>
    <w:rsid w:val="00334A67"/>
    <w:rsid w:val="003354D5"/>
    <w:rsid w:val="00355DF2"/>
    <w:rsid w:val="0036025A"/>
    <w:rsid w:val="00370F65"/>
    <w:rsid w:val="003762FE"/>
    <w:rsid w:val="00384A50"/>
    <w:rsid w:val="0039192B"/>
    <w:rsid w:val="00392149"/>
    <w:rsid w:val="003A4EF7"/>
    <w:rsid w:val="003A7E07"/>
    <w:rsid w:val="003B6E33"/>
    <w:rsid w:val="003B722C"/>
    <w:rsid w:val="003C4F26"/>
    <w:rsid w:val="003C67AB"/>
    <w:rsid w:val="003D3AC8"/>
    <w:rsid w:val="003F06FE"/>
    <w:rsid w:val="003F2C89"/>
    <w:rsid w:val="004008A9"/>
    <w:rsid w:val="00406927"/>
    <w:rsid w:val="00414E45"/>
    <w:rsid w:val="00431665"/>
    <w:rsid w:val="00433AB7"/>
    <w:rsid w:val="0043599A"/>
    <w:rsid w:val="00442010"/>
    <w:rsid w:val="004446AA"/>
    <w:rsid w:val="00445194"/>
    <w:rsid w:val="0045000A"/>
    <w:rsid w:val="004546DB"/>
    <w:rsid w:val="00473B47"/>
    <w:rsid w:val="00486E49"/>
    <w:rsid w:val="0049490D"/>
    <w:rsid w:val="004957DE"/>
    <w:rsid w:val="004A0933"/>
    <w:rsid w:val="004A0E99"/>
    <w:rsid w:val="004A2841"/>
    <w:rsid w:val="004A4D4E"/>
    <w:rsid w:val="004B57C7"/>
    <w:rsid w:val="004B5BF9"/>
    <w:rsid w:val="004D29E6"/>
    <w:rsid w:val="004E3A11"/>
    <w:rsid w:val="005050EB"/>
    <w:rsid w:val="0051634B"/>
    <w:rsid w:val="00523D0A"/>
    <w:rsid w:val="00523F69"/>
    <w:rsid w:val="0052599A"/>
    <w:rsid w:val="005406DB"/>
    <w:rsid w:val="00541E1F"/>
    <w:rsid w:val="00551CEA"/>
    <w:rsid w:val="00553760"/>
    <w:rsid w:val="00562A1A"/>
    <w:rsid w:val="005672B3"/>
    <w:rsid w:val="00574250"/>
    <w:rsid w:val="00582669"/>
    <w:rsid w:val="00583031"/>
    <w:rsid w:val="00583524"/>
    <w:rsid w:val="00584665"/>
    <w:rsid w:val="0058732D"/>
    <w:rsid w:val="005B1E12"/>
    <w:rsid w:val="005B2076"/>
    <w:rsid w:val="005C418A"/>
    <w:rsid w:val="005C5074"/>
    <w:rsid w:val="005D1A43"/>
    <w:rsid w:val="005D6AA4"/>
    <w:rsid w:val="005E30E6"/>
    <w:rsid w:val="005E6D11"/>
    <w:rsid w:val="005F287F"/>
    <w:rsid w:val="005F76D2"/>
    <w:rsid w:val="00602652"/>
    <w:rsid w:val="006103C4"/>
    <w:rsid w:val="00610EF5"/>
    <w:rsid w:val="0061483A"/>
    <w:rsid w:val="0061616F"/>
    <w:rsid w:val="0062045C"/>
    <w:rsid w:val="0062300D"/>
    <w:rsid w:val="00626265"/>
    <w:rsid w:val="0063200D"/>
    <w:rsid w:val="00632026"/>
    <w:rsid w:val="00635FE4"/>
    <w:rsid w:val="0064438E"/>
    <w:rsid w:val="0064457D"/>
    <w:rsid w:val="00644692"/>
    <w:rsid w:val="00675661"/>
    <w:rsid w:val="00690250"/>
    <w:rsid w:val="006A68F1"/>
    <w:rsid w:val="006A7EE0"/>
    <w:rsid w:val="006B2E9F"/>
    <w:rsid w:val="006B4BDE"/>
    <w:rsid w:val="006C6DB5"/>
    <w:rsid w:val="006D0DB0"/>
    <w:rsid w:val="006D54C5"/>
    <w:rsid w:val="006D6AED"/>
    <w:rsid w:val="006E0971"/>
    <w:rsid w:val="006E0BD6"/>
    <w:rsid w:val="006F2FCB"/>
    <w:rsid w:val="00714131"/>
    <w:rsid w:val="0071495F"/>
    <w:rsid w:val="00716601"/>
    <w:rsid w:val="007171EF"/>
    <w:rsid w:val="007212D8"/>
    <w:rsid w:val="00721A49"/>
    <w:rsid w:val="00722214"/>
    <w:rsid w:val="007304E5"/>
    <w:rsid w:val="00743846"/>
    <w:rsid w:val="00770DDC"/>
    <w:rsid w:val="00782BC0"/>
    <w:rsid w:val="00787218"/>
    <w:rsid w:val="00796295"/>
    <w:rsid w:val="007A0949"/>
    <w:rsid w:val="007A1283"/>
    <w:rsid w:val="007B05DB"/>
    <w:rsid w:val="007B5BED"/>
    <w:rsid w:val="007C1CF4"/>
    <w:rsid w:val="007C6B21"/>
    <w:rsid w:val="007E0FB7"/>
    <w:rsid w:val="007E4156"/>
    <w:rsid w:val="007E44DD"/>
    <w:rsid w:val="007E5CAE"/>
    <w:rsid w:val="0080079F"/>
    <w:rsid w:val="00823777"/>
    <w:rsid w:val="0084097E"/>
    <w:rsid w:val="00844C69"/>
    <w:rsid w:val="00850B32"/>
    <w:rsid w:val="0085494F"/>
    <w:rsid w:val="008559CA"/>
    <w:rsid w:val="00860537"/>
    <w:rsid w:val="0089271A"/>
    <w:rsid w:val="008B1593"/>
    <w:rsid w:val="008B2FD7"/>
    <w:rsid w:val="008C38A9"/>
    <w:rsid w:val="008C4015"/>
    <w:rsid w:val="008C7AA0"/>
    <w:rsid w:val="008D36A7"/>
    <w:rsid w:val="008E5304"/>
    <w:rsid w:val="008E6086"/>
    <w:rsid w:val="008F13EB"/>
    <w:rsid w:val="008F2F94"/>
    <w:rsid w:val="00902908"/>
    <w:rsid w:val="00904F40"/>
    <w:rsid w:val="009058D7"/>
    <w:rsid w:val="00920195"/>
    <w:rsid w:val="00921013"/>
    <w:rsid w:val="00937A0C"/>
    <w:rsid w:val="00950851"/>
    <w:rsid w:val="00964B8B"/>
    <w:rsid w:val="0099549B"/>
    <w:rsid w:val="00996D1E"/>
    <w:rsid w:val="009A0226"/>
    <w:rsid w:val="009A47C0"/>
    <w:rsid w:val="009D0993"/>
    <w:rsid w:val="009D4310"/>
    <w:rsid w:val="009F6603"/>
    <w:rsid w:val="00A00F92"/>
    <w:rsid w:val="00A01D70"/>
    <w:rsid w:val="00A07EF4"/>
    <w:rsid w:val="00A124DA"/>
    <w:rsid w:val="00A127DB"/>
    <w:rsid w:val="00A17BDB"/>
    <w:rsid w:val="00A34F62"/>
    <w:rsid w:val="00A3522E"/>
    <w:rsid w:val="00A371E9"/>
    <w:rsid w:val="00A5512B"/>
    <w:rsid w:val="00A669DA"/>
    <w:rsid w:val="00A70AB4"/>
    <w:rsid w:val="00A76565"/>
    <w:rsid w:val="00A92AB0"/>
    <w:rsid w:val="00AA4A80"/>
    <w:rsid w:val="00AA60B0"/>
    <w:rsid w:val="00AB7B6F"/>
    <w:rsid w:val="00AC1D41"/>
    <w:rsid w:val="00AC39E9"/>
    <w:rsid w:val="00AC523F"/>
    <w:rsid w:val="00AD29A3"/>
    <w:rsid w:val="00AD44FD"/>
    <w:rsid w:val="00AD4EFB"/>
    <w:rsid w:val="00AE6F25"/>
    <w:rsid w:val="00AF1753"/>
    <w:rsid w:val="00AF3D0F"/>
    <w:rsid w:val="00AF3F3F"/>
    <w:rsid w:val="00AF6644"/>
    <w:rsid w:val="00B02152"/>
    <w:rsid w:val="00B04531"/>
    <w:rsid w:val="00B2468F"/>
    <w:rsid w:val="00B37A32"/>
    <w:rsid w:val="00B500E9"/>
    <w:rsid w:val="00B53316"/>
    <w:rsid w:val="00B6613C"/>
    <w:rsid w:val="00B672B9"/>
    <w:rsid w:val="00B80DB0"/>
    <w:rsid w:val="00B860B4"/>
    <w:rsid w:val="00B865AF"/>
    <w:rsid w:val="00BA7E85"/>
    <w:rsid w:val="00BB0799"/>
    <w:rsid w:val="00BB1C67"/>
    <w:rsid w:val="00BC260F"/>
    <w:rsid w:val="00BD1138"/>
    <w:rsid w:val="00C1541A"/>
    <w:rsid w:val="00C32C2F"/>
    <w:rsid w:val="00C336B6"/>
    <w:rsid w:val="00C35083"/>
    <w:rsid w:val="00C36D42"/>
    <w:rsid w:val="00C36F99"/>
    <w:rsid w:val="00C3772F"/>
    <w:rsid w:val="00C405F0"/>
    <w:rsid w:val="00C5031E"/>
    <w:rsid w:val="00C52E4B"/>
    <w:rsid w:val="00C570AE"/>
    <w:rsid w:val="00C661D2"/>
    <w:rsid w:val="00C814CD"/>
    <w:rsid w:val="00C86C22"/>
    <w:rsid w:val="00CA06C4"/>
    <w:rsid w:val="00CA4564"/>
    <w:rsid w:val="00CB4B14"/>
    <w:rsid w:val="00CC21D2"/>
    <w:rsid w:val="00CD3F05"/>
    <w:rsid w:val="00D20357"/>
    <w:rsid w:val="00D329D8"/>
    <w:rsid w:val="00D33E30"/>
    <w:rsid w:val="00D43BE1"/>
    <w:rsid w:val="00D55B6F"/>
    <w:rsid w:val="00D56F0A"/>
    <w:rsid w:val="00D57958"/>
    <w:rsid w:val="00D73A70"/>
    <w:rsid w:val="00D84DF7"/>
    <w:rsid w:val="00D9066C"/>
    <w:rsid w:val="00DB063C"/>
    <w:rsid w:val="00DD0FF5"/>
    <w:rsid w:val="00DD6E21"/>
    <w:rsid w:val="00DE4837"/>
    <w:rsid w:val="00DF3141"/>
    <w:rsid w:val="00E07D85"/>
    <w:rsid w:val="00E16EFE"/>
    <w:rsid w:val="00E17D22"/>
    <w:rsid w:val="00E21C58"/>
    <w:rsid w:val="00E25390"/>
    <w:rsid w:val="00E36D21"/>
    <w:rsid w:val="00E37192"/>
    <w:rsid w:val="00E375F1"/>
    <w:rsid w:val="00E50B42"/>
    <w:rsid w:val="00E632E2"/>
    <w:rsid w:val="00E65256"/>
    <w:rsid w:val="00E72169"/>
    <w:rsid w:val="00E90263"/>
    <w:rsid w:val="00EA69D9"/>
    <w:rsid w:val="00EB2E59"/>
    <w:rsid w:val="00EC29D6"/>
    <w:rsid w:val="00EC72E6"/>
    <w:rsid w:val="00ED0333"/>
    <w:rsid w:val="00ED7B3A"/>
    <w:rsid w:val="00EF12E7"/>
    <w:rsid w:val="00EF6AFF"/>
    <w:rsid w:val="00EF7D64"/>
    <w:rsid w:val="00F05289"/>
    <w:rsid w:val="00F07B9C"/>
    <w:rsid w:val="00F13FA7"/>
    <w:rsid w:val="00F17269"/>
    <w:rsid w:val="00F2132D"/>
    <w:rsid w:val="00F214A8"/>
    <w:rsid w:val="00F245E1"/>
    <w:rsid w:val="00F35282"/>
    <w:rsid w:val="00F35820"/>
    <w:rsid w:val="00F418F3"/>
    <w:rsid w:val="00F431F1"/>
    <w:rsid w:val="00F55D18"/>
    <w:rsid w:val="00F61774"/>
    <w:rsid w:val="00F9715B"/>
    <w:rsid w:val="00FA23A1"/>
    <w:rsid w:val="00FA61DE"/>
    <w:rsid w:val="00FB1D21"/>
    <w:rsid w:val="00FB313C"/>
    <w:rsid w:val="00FD338F"/>
    <w:rsid w:val="00FD635A"/>
    <w:rsid w:val="00FE320E"/>
    <w:rsid w:val="00FE35E8"/>
    <w:rsid w:val="00FF0DF5"/>
    <w:rsid w:val="00FF1F89"/>
    <w:rsid w:val="01271D15"/>
    <w:rsid w:val="064047AA"/>
    <w:rsid w:val="0BFC1173"/>
    <w:rsid w:val="0C0B2A2E"/>
    <w:rsid w:val="16F5513D"/>
    <w:rsid w:val="181971E4"/>
    <w:rsid w:val="1DDB12C7"/>
    <w:rsid w:val="20943C19"/>
    <w:rsid w:val="28E65A4B"/>
    <w:rsid w:val="2B1815D2"/>
    <w:rsid w:val="2F2820FC"/>
    <w:rsid w:val="366A4DA8"/>
    <w:rsid w:val="43A740B4"/>
    <w:rsid w:val="4B265454"/>
    <w:rsid w:val="4BCB40E3"/>
    <w:rsid w:val="573F3903"/>
    <w:rsid w:val="59B166C6"/>
    <w:rsid w:val="5DF52041"/>
    <w:rsid w:val="630C2BBF"/>
    <w:rsid w:val="66FD73EF"/>
    <w:rsid w:val="699D27C3"/>
    <w:rsid w:val="76E16A7F"/>
    <w:rsid w:val="7D80447E"/>
    <w:rsid w:val="7E7A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19970"/>
  <w15:docId w15:val="{0CF38CA2-422A-4FCA-87C9-28315BBA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uiPriority="0"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0" w:qFormat="1"/>
    <w:lsdException w:name="toc 4" w:uiPriority="0" w:qFormat="1"/>
    <w:lsdException w:name="toc 5" w:semiHidden="1" w:uiPriority="39" w:unhideWhenUsed="1"/>
    <w:lsdException w:name="toc 6" w:semiHidden="1" w:uiPriority="39" w:unhideWhenUsed="1"/>
    <w:lsdException w:name="toc 7" w:uiPriority="0" w:qFormat="1"/>
    <w:lsdException w:name="toc 8" w:uiPriority="0" w:qFormat="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qFormat/>
    <w:rPr>
      <w:b/>
    </w:rPr>
  </w:style>
  <w:style w:type="paragraph" w:styleId="CommentText">
    <w:name w:val="annotation text"/>
    <w:next w:val="Index7"/>
    <w:qFormat/>
    <w:pPr>
      <w:widowControl w:val="0"/>
    </w:pPr>
    <w:rPr>
      <w:kern w:val="2"/>
      <w:sz w:val="21"/>
      <w:szCs w:val="21"/>
      <w:lang w:eastAsia="zh-CN"/>
    </w:rPr>
  </w:style>
  <w:style w:type="paragraph" w:styleId="Index7">
    <w:name w:val="index 7"/>
    <w:basedOn w:val="Normal"/>
    <w:next w:val="Normal"/>
    <w:qFormat/>
    <w:pPr>
      <w:ind w:left="2520"/>
    </w:pPr>
  </w:style>
  <w:style w:type="paragraph" w:styleId="TOC7">
    <w:name w:val="toc 7"/>
    <w:basedOn w:val="Normal"/>
    <w:next w:val="Normal"/>
    <w:qFormat/>
    <w:pPr>
      <w:ind w:left="2520"/>
    </w:pPr>
  </w:style>
  <w:style w:type="paragraph" w:styleId="Index6">
    <w:name w:val="index 6"/>
    <w:basedOn w:val="Normal"/>
    <w:next w:val="Normal"/>
    <w:qFormat/>
    <w:pPr>
      <w:ind w:left="2100"/>
    </w:pPr>
  </w:style>
  <w:style w:type="paragraph" w:styleId="TOC3">
    <w:name w:val="toc 3"/>
    <w:basedOn w:val="Normal"/>
    <w:next w:val="Normal"/>
    <w:qFormat/>
    <w:pPr>
      <w:ind w:left="840"/>
    </w:pPr>
  </w:style>
  <w:style w:type="paragraph" w:styleId="TOC8">
    <w:name w:val="toc 8"/>
    <w:basedOn w:val="Normal"/>
    <w:next w:val="Normal"/>
    <w:qFormat/>
    <w:pPr>
      <w:ind w:left="2940"/>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tabs>
        <w:tab w:val="center" w:pos="4153"/>
        <w:tab w:val="right" w:pos="8306"/>
      </w:tabs>
      <w:snapToGrid w:val="0"/>
      <w:jc w:val="center"/>
    </w:pPr>
    <w:rPr>
      <w:sz w:val="18"/>
      <w:szCs w:val="18"/>
    </w:rPr>
  </w:style>
  <w:style w:type="paragraph" w:styleId="TOC4">
    <w:name w:val="toc 4"/>
    <w:basedOn w:val="Normal"/>
    <w:next w:val="Normal"/>
    <w:qFormat/>
    <w:pPr>
      <w:ind w:left="1260"/>
    </w:pPr>
  </w:style>
  <w:style w:type="character" w:styleId="CommentReference">
    <w:name w:val="annotation reference"/>
    <w:qFormat/>
    <w:rPr>
      <w:sz w:val="16"/>
      <w:szCs w:val="16"/>
    </w:rPr>
  </w:style>
  <w:style w:type="paragraph" w:customStyle="1" w:styleId="1">
    <w:name w:val="列出段落1"/>
    <w:basedOn w:val="Normal"/>
    <w:qFormat/>
    <w:pPr>
      <w:ind w:firstLineChars="200" w:firstLine="200"/>
    </w:pPr>
    <w:rPr>
      <w:rFonts w:ascii="DengXian" w:hAnsi="DengXian"/>
    </w:rPr>
  </w:style>
  <w:style w:type="paragraph" w:customStyle="1" w:styleId="10">
    <w:name w:val="列表段落1"/>
    <w:basedOn w:val="Normal"/>
    <w:qFormat/>
    <w:pPr>
      <w:ind w:firstLineChars="200" w:firstLine="200"/>
    </w:pPr>
  </w:style>
  <w:style w:type="paragraph" w:customStyle="1" w:styleId="100">
    <w:name w:val="样式 10 磅"/>
    <w:qFormat/>
    <w:pPr>
      <w:widowControl w:val="0"/>
    </w:pPr>
    <w:rPr>
      <w:kern w:val="2"/>
      <w:sz w:val="21"/>
      <w:szCs w:val="21"/>
      <w:lang w:eastAsia="zh-CN"/>
    </w:rPr>
  </w:style>
  <w:style w:type="paragraph" w:customStyle="1" w:styleId="110">
    <w:name w:val="样式 1 10 磅"/>
    <w:link w:val="110Char"/>
    <w:qFormat/>
    <w:pPr>
      <w:widowControl w:val="0"/>
    </w:pPr>
    <w:rPr>
      <w:b/>
      <w:bCs/>
      <w:kern w:val="2"/>
      <w:sz w:val="21"/>
      <w:szCs w:val="21"/>
      <w:lang w:eastAsia="zh-CN"/>
    </w:rPr>
  </w:style>
  <w:style w:type="character" w:customStyle="1" w:styleId="110Char">
    <w:name w:val="样式 1 10 磅 Char"/>
    <w:basedOn w:val="DefaultParagraphFont"/>
    <w:link w:val="110"/>
    <w:qFormat/>
    <w:rPr>
      <w:rFonts w:ascii="Times New Roman" w:eastAsia="SimSun" w:hAnsi="Times New Roman" w:cs="Times New Roman"/>
      <w:b/>
      <w:bCs/>
      <w:kern w:val="2"/>
      <w:sz w:val="21"/>
      <w:szCs w:val="21"/>
      <w:lang w:val="en-US" w:eastAsia="zh-CN" w:bidi="ar-SA"/>
    </w:rPr>
  </w:style>
  <w:style w:type="paragraph" w:customStyle="1" w:styleId="210">
    <w:name w:val="样式 2 10 磅"/>
    <w:qFormat/>
    <w:pPr>
      <w:widowControl w:val="0"/>
      <w:jc w:val="both"/>
    </w:pPr>
    <w:rPr>
      <w:kern w:val="2"/>
      <w:sz w:val="21"/>
      <w:szCs w:val="21"/>
      <w:lang w:eastAsia="zh-CN"/>
    </w:rPr>
  </w:style>
  <w:style w:type="paragraph" w:customStyle="1" w:styleId="310">
    <w:name w:val="样式 3 10 磅"/>
    <w:qFormat/>
    <w:pPr>
      <w:widowControl w:val="0"/>
      <w:jc w:val="both"/>
    </w:pPr>
    <w:rPr>
      <w:kern w:val="2"/>
      <w:lang w:eastAsia="zh-CN"/>
    </w:rPr>
  </w:style>
  <w:style w:type="paragraph" w:customStyle="1" w:styleId="410">
    <w:name w:val="样式 4 10 磅"/>
    <w:qFormat/>
    <w:pPr>
      <w:widowControl w:val="0"/>
      <w:jc w:val="both"/>
    </w:pPr>
    <w:rPr>
      <w:b/>
      <w:bCs/>
      <w:kern w:val="2"/>
      <w:lang w:eastAsia="zh-CN"/>
    </w:rPr>
  </w:style>
  <w:style w:type="paragraph" w:customStyle="1" w:styleId="610">
    <w:name w:val="样式 6 10 磅"/>
    <w:next w:val="TOC7"/>
    <w:qFormat/>
    <w:pPr>
      <w:widowControl w:val="0"/>
    </w:pPr>
    <w:rPr>
      <w:kern w:val="2"/>
      <w:sz w:val="21"/>
      <w:szCs w:val="21"/>
      <w:lang w:eastAsia="zh-CN"/>
    </w:rPr>
  </w:style>
  <w:style w:type="paragraph" w:customStyle="1" w:styleId="710">
    <w:name w:val="样式 7 10 磅"/>
    <w:next w:val="TOC8"/>
    <w:link w:val="710Char"/>
    <w:qFormat/>
    <w:pPr>
      <w:widowControl w:val="0"/>
    </w:pPr>
    <w:rPr>
      <w:b/>
      <w:kern w:val="2"/>
      <w:sz w:val="21"/>
      <w:szCs w:val="21"/>
      <w:lang w:eastAsia="zh-CN"/>
    </w:rPr>
  </w:style>
  <w:style w:type="character" w:customStyle="1" w:styleId="710Char">
    <w:name w:val="样式 7 10 磅 Char"/>
    <w:basedOn w:val="DefaultParagraphFont"/>
    <w:link w:val="710"/>
    <w:qFormat/>
    <w:rPr>
      <w:rFonts w:ascii="Times New Roman" w:eastAsia="SimSun" w:hAnsi="Times New Roman" w:cs="Times New Roman"/>
      <w:b/>
      <w:kern w:val="2"/>
      <w:sz w:val="21"/>
      <w:szCs w:val="21"/>
      <w:lang w:val="en-US" w:eastAsia="zh-CN" w:bidi="ar-SA"/>
    </w:rPr>
  </w:style>
  <w:style w:type="paragraph" w:customStyle="1" w:styleId="510">
    <w:name w:val="样式 5 10 磅"/>
    <w:qFormat/>
    <w:pPr>
      <w:widowControl w:val="0"/>
      <w:jc w:val="both"/>
    </w:pPr>
    <w:rPr>
      <w:kern w:val="2"/>
      <w:lang w:eastAsia="zh-CN"/>
    </w:rPr>
  </w:style>
  <w:style w:type="paragraph" w:customStyle="1" w:styleId="810">
    <w:name w:val="样式 8 10 磅"/>
    <w:qFormat/>
    <w:pPr>
      <w:widowControl w:val="0"/>
      <w:jc w:val="both"/>
    </w:pPr>
    <w:rPr>
      <w:b/>
      <w:bCs/>
      <w:kern w:val="2"/>
      <w:lang w:eastAsia="zh-CN"/>
    </w:rPr>
  </w:style>
  <w:style w:type="paragraph" w:customStyle="1" w:styleId="910">
    <w:name w:val="样式 9 10 磅"/>
    <w:qFormat/>
    <w:pPr>
      <w:widowControl w:val="0"/>
      <w:jc w:val="both"/>
    </w:pPr>
    <w:rPr>
      <w:kern w:val="2"/>
      <w:lang w:eastAsia="zh-CN"/>
    </w:rPr>
  </w:style>
  <w:style w:type="paragraph" w:customStyle="1" w:styleId="1010">
    <w:name w:val="样式 10 10 磅"/>
    <w:qFormat/>
    <w:pPr>
      <w:widowControl w:val="0"/>
      <w:jc w:val="both"/>
    </w:pPr>
    <w:rPr>
      <w:b/>
      <w:bCs/>
      <w:kern w:val="2"/>
      <w:lang w:eastAsia="zh-CN"/>
    </w:rPr>
  </w:style>
  <w:style w:type="paragraph" w:customStyle="1" w:styleId="1110">
    <w:name w:val="样式 11 10 磅"/>
    <w:qFormat/>
    <w:pPr>
      <w:widowControl w:val="0"/>
      <w:jc w:val="both"/>
    </w:pPr>
    <w:rPr>
      <w:kern w:val="2"/>
      <w:lang w:eastAsia="zh-CN"/>
    </w:rPr>
  </w:style>
  <w:style w:type="paragraph" w:customStyle="1" w:styleId="1210">
    <w:name w:val="样式 12 10 磅"/>
    <w:qFormat/>
    <w:pPr>
      <w:widowControl w:val="0"/>
      <w:jc w:val="both"/>
    </w:pPr>
    <w:rPr>
      <w:b/>
      <w:bCs/>
      <w:kern w:val="2"/>
      <w:lang w:eastAsia="zh-CN"/>
    </w:rPr>
  </w:style>
  <w:style w:type="paragraph" w:customStyle="1" w:styleId="1310">
    <w:name w:val="样式 13 10 磅"/>
    <w:qFormat/>
    <w:pPr>
      <w:widowControl w:val="0"/>
      <w:jc w:val="both"/>
    </w:pPr>
    <w:rPr>
      <w:kern w:val="2"/>
      <w:lang w:eastAsia="zh-CN"/>
    </w:rPr>
  </w:style>
  <w:style w:type="paragraph" w:customStyle="1" w:styleId="1410">
    <w:name w:val="样式 14 10 磅"/>
    <w:qFormat/>
    <w:pPr>
      <w:widowControl w:val="0"/>
      <w:jc w:val="both"/>
    </w:pPr>
    <w:rPr>
      <w:b/>
      <w:bCs/>
      <w:kern w:val="2"/>
      <w:lang w:eastAsia="zh-CN"/>
    </w:rPr>
  </w:style>
  <w:style w:type="paragraph" w:customStyle="1" w:styleId="1510">
    <w:name w:val="样式 15 10 磅"/>
    <w:link w:val="1510Char"/>
    <w:qFormat/>
    <w:pPr>
      <w:widowControl w:val="0"/>
    </w:pPr>
    <w:rPr>
      <w:b/>
      <w:bCs/>
      <w:kern w:val="2"/>
      <w:sz w:val="21"/>
      <w:szCs w:val="21"/>
      <w:lang w:eastAsia="zh-CN"/>
    </w:rPr>
  </w:style>
  <w:style w:type="character" w:customStyle="1" w:styleId="1510Char">
    <w:name w:val="样式 15 10 磅 Char"/>
    <w:basedOn w:val="DefaultParagraphFont"/>
    <w:link w:val="1510"/>
    <w:qFormat/>
    <w:rPr>
      <w:rFonts w:ascii="Times New Roman" w:eastAsia="SimSun" w:hAnsi="Times New Roman" w:cs="Times New Roman"/>
      <w:b/>
      <w:bCs/>
      <w:kern w:val="2"/>
      <w:sz w:val="21"/>
      <w:szCs w:val="21"/>
      <w:lang w:val="en-US" w:eastAsia="zh-CN" w:bidi="ar-SA"/>
    </w:rPr>
  </w:style>
  <w:style w:type="paragraph" w:customStyle="1" w:styleId="1610">
    <w:name w:val="样式 16 10 磅"/>
    <w:qFormat/>
    <w:pPr>
      <w:widowControl w:val="0"/>
      <w:ind w:firstLineChars="200" w:firstLine="200"/>
      <w:jc w:val="both"/>
    </w:pPr>
    <w:rPr>
      <w:rFonts w:ascii="DengXian" w:hAnsi="DengXian"/>
      <w:kern w:val="2"/>
      <w:sz w:val="21"/>
      <w:szCs w:val="21"/>
      <w:lang w:eastAsia="zh-CN"/>
    </w:rPr>
  </w:style>
  <w:style w:type="paragraph" w:customStyle="1" w:styleId="1710">
    <w:name w:val="样式 17 10 磅"/>
    <w:qFormat/>
    <w:pPr>
      <w:widowControl w:val="0"/>
      <w:jc w:val="both"/>
    </w:pPr>
    <w:rPr>
      <w:kern w:val="2"/>
      <w:lang w:eastAsia="zh-CN"/>
    </w:rPr>
  </w:style>
  <w:style w:type="paragraph" w:customStyle="1" w:styleId="1810">
    <w:name w:val="样式 18 10 磅"/>
    <w:qFormat/>
    <w:pPr>
      <w:widowControl w:val="0"/>
      <w:jc w:val="both"/>
    </w:pPr>
    <w:rPr>
      <w:b/>
      <w:bCs/>
      <w:kern w:val="2"/>
      <w:lang w:eastAsia="zh-CN"/>
    </w:rPr>
  </w:style>
  <w:style w:type="paragraph" w:customStyle="1" w:styleId="1910">
    <w:name w:val="样式 19 10 磅"/>
    <w:qFormat/>
    <w:pPr>
      <w:widowControl w:val="0"/>
      <w:ind w:firstLineChars="200" w:firstLine="200"/>
      <w:jc w:val="both"/>
    </w:pPr>
    <w:rPr>
      <w:kern w:val="2"/>
      <w:sz w:val="21"/>
      <w:szCs w:val="21"/>
      <w:lang w:eastAsia="zh-CN"/>
    </w:rPr>
  </w:style>
  <w:style w:type="paragraph" w:customStyle="1" w:styleId="2010">
    <w:name w:val="样式 20 10 磅"/>
    <w:qFormat/>
    <w:pPr>
      <w:widowControl w:val="0"/>
      <w:jc w:val="both"/>
    </w:pPr>
    <w:rPr>
      <w:kern w:val="2"/>
      <w:lang w:eastAsia="zh-CN"/>
    </w:rPr>
  </w:style>
  <w:style w:type="paragraph" w:customStyle="1" w:styleId="2110">
    <w:name w:val="样式 21 10 磅"/>
    <w:qFormat/>
    <w:pPr>
      <w:widowControl w:val="0"/>
      <w:jc w:val="both"/>
    </w:pPr>
    <w:rPr>
      <w:b/>
      <w:bCs/>
      <w:kern w:val="2"/>
      <w:lang w:eastAsia="zh-CN"/>
    </w:rPr>
  </w:style>
  <w:style w:type="paragraph" w:customStyle="1" w:styleId="2210">
    <w:name w:val="样式 22 10 磅"/>
    <w:qFormat/>
    <w:pPr>
      <w:widowControl w:val="0"/>
      <w:jc w:val="both"/>
    </w:pPr>
    <w:rPr>
      <w:kern w:val="2"/>
      <w:lang w:eastAsia="zh-CN"/>
    </w:rPr>
  </w:style>
  <w:style w:type="paragraph" w:customStyle="1" w:styleId="2310">
    <w:name w:val="样式 23 10 磅"/>
    <w:qFormat/>
    <w:pPr>
      <w:widowControl w:val="0"/>
      <w:jc w:val="both"/>
    </w:pPr>
    <w:rPr>
      <w:b/>
      <w:bCs/>
      <w:kern w:val="2"/>
      <w:lang w:eastAsia="zh-CN"/>
    </w:rPr>
  </w:style>
  <w:style w:type="paragraph" w:customStyle="1" w:styleId="2410">
    <w:name w:val="样式 24 10 磅"/>
    <w:qFormat/>
    <w:pPr>
      <w:widowControl w:val="0"/>
      <w:jc w:val="both"/>
    </w:pPr>
    <w:rPr>
      <w:kern w:val="2"/>
      <w:lang w:eastAsia="zh-CN"/>
    </w:rPr>
  </w:style>
  <w:style w:type="paragraph" w:customStyle="1" w:styleId="2510">
    <w:name w:val="样式 25 10 磅"/>
    <w:qFormat/>
    <w:pPr>
      <w:widowControl w:val="0"/>
      <w:jc w:val="both"/>
    </w:pPr>
    <w:rPr>
      <w:b/>
      <w:bCs/>
      <w:kern w:val="2"/>
      <w:lang w:eastAsia="zh-CN"/>
    </w:rPr>
  </w:style>
  <w:style w:type="paragraph" w:customStyle="1" w:styleId="2610">
    <w:name w:val="样式 26 10 磅"/>
    <w:qFormat/>
    <w:pPr>
      <w:widowControl w:val="0"/>
      <w:jc w:val="both"/>
    </w:pPr>
    <w:rPr>
      <w:kern w:val="2"/>
      <w:lang w:eastAsia="zh-CN"/>
    </w:rPr>
  </w:style>
  <w:style w:type="paragraph" w:customStyle="1" w:styleId="2710">
    <w:name w:val="样式 27 10 磅"/>
    <w:qFormat/>
    <w:pPr>
      <w:widowControl w:val="0"/>
      <w:jc w:val="both"/>
    </w:pPr>
    <w:rPr>
      <w:b/>
      <w:bCs/>
      <w:kern w:val="2"/>
      <w:lang w:eastAsia="zh-CN"/>
    </w:rPr>
  </w:style>
  <w:style w:type="paragraph" w:customStyle="1" w:styleId="2810">
    <w:name w:val="样式 28 10 磅"/>
    <w:qFormat/>
    <w:pPr>
      <w:widowControl w:val="0"/>
      <w:jc w:val="both"/>
    </w:pPr>
    <w:rPr>
      <w:kern w:val="2"/>
      <w:lang w:eastAsia="zh-CN"/>
    </w:rPr>
  </w:style>
  <w:style w:type="paragraph" w:customStyle="1" w:styleId="2910">
    <w:name w:val="样式 29 10 磅"/>
    <w:qFormat/>
    <w:pPr>
      <w:widowControl w:val="0"/>
      <w:jc w:val="both"/>
    </w:pPr>
    <w:rPr>
      <w:b/>
      <w:bCs/>
      <w:kern w:val="2"/>
      <w:lang w:eastAsia="zh-CN"/>
    </w:rPr>
  </w:style>
  <w:style w:type="paragraph" w:customStyle="1" w:styleId="3010">
    <w:name w:val="样式 30 10 磅"/>
    <w:qFormat/>
    <w:pPr>
      <w:widowControl w:val="0"/>
    </w:pPr>
    <w:rPr>
      <w:kern w:val="2"/>
      <w:sz w:val="21"/>
      <w:szCs w:val="21"/>
      <w:lang w:eastAsia="zh-CN"/>
    </w:rPr>
  </w:style>
  <w:style w:type="paragraph" w:customStyle="1" w:styleId="3110">
    <w:name w:val="样式 31 10 磅"/>
    <w:link w:val="3110Char"/>
    <w:qFormat/>
    <w:pPr>
      <w:widowControl w:val="0"/>
    </w:pPr>
    <w:rPr>
      <w:b/>
      <w:bCs/>
      <w:kern w:val="2"/>
      <w:sz w:val="21"/>
      <w:szCs w:val="21"/>
      <w:lang w:eastAsia="zh-CN"/>
    </w:rPr>
  </w:style>
  <w:style w:type="character" w:customStyle="1" w:styleId="3110Char">
    <w:name w:val="样式 31 10 磅 Char"/>
    <w:basedOn w:val="DefaultParagraphFont"/>
    <w:link w:val="3110"/>
    <w:qFormat/>
    <w:rPr>
      <w:rFonts w:ascii="Times New Roman" w:eastAsia="SimSun" w:hAnsi="Times New Roman" w:cs="Times New Roman"/>
      <w:b/>
      <w:bCs/>
      <w:kern w:val="2"/>
      <w:sz w:val="21"/>
      <w:szCs w:val="21"/>
      <w:lang w:val="en-US" w:eastAsia="zh-CN" w:bidi="ar-SA"/>
    </w:rPr>
  </w:style>
  <w:style w:type="paragraph" w:customStyle="1" w:styleId="3210">
    <w:name w:val="样式 32 10 磅"/>
    <w:link w:val="3210Char"/>
    <w:qFormat/>
    <w:pPr>
      <w:widowControl w:val="0"/>
    </w:pPr>
    <w:rPr>
      <w:b/>
      <w:kern w:val="2"/>
      <w:sz w:val="21"/>
      <w:szCs w:val="21"/>
      <w:lang w:eastAsia="zh-CN"/>
    </w:rPr>
  </w:style>
  <w:style w:type="character" w:customStyle="1" w:styleId="3210Char">
    <w:name w:val="样式 32 10 磅 Char"/>
    <w:basedOn w:val="DefaultParagraphFont"/>
    <w:link w:val="3210"/>
    <w:qFormat/>
    <w:rPr>
      <w:rFonts w:ascii="Times New Roman" w:eastAsia="SimSun" w:hAnsi="Times New Roman" w:cs="Times New Roman"/>
      <w:b/>
      <w:kern w:val="2"/>
      <w:sz w:val="21"/>
      <w:szCs w:val="21"/>
      <w:lang w:val="en-US" w:eastAsia="zh-CN" w:bidi="ar-SA"/>
    </w:rPr>
  </w:style>
  <w:style w:type="paragraph" w:customStyle="1" w:styleId="3310">
    <w:name w:val="样式 33 10 磅"/>
    <w:qFormat/>
    <w:pPr>
      <w:widowControl w:val="0"/>
      <w:jc w:val="both"/>
    </w:pPr>
    <w:rPr>
      <w:kern w:val="2"/>
      <w:sz w:val="21"/>
      <w:szCs w:val="21"/>
      <w:lang w:eastAsia="zh-CN"/>
    </w:rPr>
  </w:style>
  <w:style w:type="paragraph" w:customStyle="1" w:styleId="3410">
    <w:name w:val="样式 34 10 磅"/>
    <w:qFormat/>
    <w:pPr>
      <w:widowControl w:val="0"/>
      <w:jc w:val="both"/>
    </w:pPr>
    <w:rPr>
      <w:kern w:val="2"/>
      <w:lang w:eastAsia="zh-CN"/>
    </w:rPr>
  </w:style>
  <w:style w:type="paragraph" w:customStyle="1" w:styleId="3510">
    <w:name w:val="样式 35 10 磅"/>
    <w:qFormat/>
    <w:pPr>
      <w:widowControl w:val="0"/>
      <w:jc w:val="both"/>
    </w:pPr>
    <w:rPr>
      <w:b/>
      <w:bCs/>
      <w:kern w:val="2"/>
      <w:lang w:eastAsia="zh-CN"/>
    </w:rPr>
  </w:style>
  <w:style w:type="paragraph" w:customStyle="1" w:styleId="3610">
    <w:name w:val="样式 36 10 磅"/>
    <w:qFormat/>
    <w:pPr>
      <w:widowControl w:val="0"/>
      <w:ind w:firstLineChars="200" w:firstLine="200"/>
      <w:jc w:val="both"/>
    </w:pPr>
    <w:rPr>
      <w:rFonts w:ascii="DengXian" w:hAnsi="DengXian"/>
      <w:kern w:val="2"/>
      <w:sz w:val="21"/>
      <w:szCs w:val="21"/>
      <w:lang w:eastAsia="zh-CN"/>
    </w:rPr>
  </w:style>
  <w:style w:type="paragraph" w:customStyle="1" w:styleId="3710">
    <w:name w:val="样式 37 10 磅"/>
    <w:qFormat/>
    <w:pPr>
      <w:widowControl w:val="0"/>
      <w:jc w:val="both"/>
    </w:pPr>
    <w:rPr>
      <w:kern w:val="2"/>
      <w:lang w:eastAsia="zh-CN"/>
    </w:rPr>
  </w:style>
  <w:style w:type="paragraph" w:customStyle="1" w:styleId="3810">
    <w:name w:val="样式 38 10 磅"/>
    <w:qFormat/>
    <w:pPr>
      <w:widowControl w:val="0"/>
      <w:jc w:val="both"/>
    </w:pPr>
    <w:rPr>
      <w:b/>
      <w:bCs/>
      <w:kern w:val="2"/>
      <w:lang w:eastAsia="zh-CN"/>
    </w:rPr>
  </w:style>
  <w:style w:type="paragraph" w:customStyle="1" w:styleId="11">
    <w:name w:val="修订1"/>
    <w:hidden/>
    <w:uiPriority w:val="99"/>
    <w:semiHidden/>
    <w:rPr>
      <w:kern w:val="2"/>
      <w:sz w:val="21"/>
      <w:szCs w:val="21"/>
      <w:lang w:eastAsia="zh-CN"/>
    </w:rPr>
  </w:style>
  <w:style w:type="character" w:customStyle="1" w:styleId="BalloonTextChar">
    <w:name w:val="Balloon Text Char"/>
    <w:basedOn w:val="DefaultParagraphFont"/>
    <w:link w:val="BalloonText"/>
    <w:uiPriority w:val="99"/>
    <w:semiHidden/>
    <w:qFormat/>
    <w:rPr>
      <w:kern w:val="2"/>
      <w:sz w:val="18"/>
      <w:szCs w:val="18"/>
    </w:rPr>
  </w:style>
  <w:style w:type="paragraph" w:customStyle="1" w:styleId="Revision1">
    <w:name w:val="Revision1"/>
    <w:hidden/>
    <w:uiPriority w:val="99"/>
    <w:unhideWhenUsed/>
    <w:rPr>
      <w:kern w:val="2"/>
      <w:sz w:val="21"/>
      <w:szCs w:val="21"/>
      <w:lang w:eastAsia="zh-CN"/>
    </w:rPr>
  </w:style>
  <w:style w:type="paragraph" w:styleId="Revision">
    <w:name w:val="Revision"/>
    <w:hidden/>
    <w:uiPriority w:val="99"/>
    <w:unhideWhenUsed/>
    <w:rsid w:val="008559CA"/>
    <w:pPr>
      <w:spacing w:after="0" w:line="240" w:lineRule="auto"/>
    </w:pPr>
    <w:rPr>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430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C3BB6EF-199A-4F85-BF51-B75B4CCAFE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Coleman, Kira</cp:lastModifiedBy>
  <cp:revision>2</cp:revision>
  <cp:lastPrinted>2024-03-15T11:32:00Z</cp:lastPrinted>
  <dcterms:created xsi:type="dcterms:W3CDTF">2025-01-15T21:12:00Z</dcterms:created>
  <dcterms:modified xsi:type="dcterms:W3CDTF">2025-01-15T21:12:00Z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8F38475FD30A4380B572CBB88F40F52E_12</vt:lpwstr>
  </property>
  <property fmtid="{D5CDD505-2E9C-101B-9397-08002B2CF9AE}" pid="4" name="MSIP_Label_6bd9ddd1-4d20-43f6-abfa-fc3c07406f94_Enabled">
    <vt:lpwstr>true</vt:lpwstr>
  </property>
  <property fmtid="{D5CDD505-2E9C-101B-9397-08002B2CF9AE}" pid="5" name="MSIP_Label_6bd9ddd1-4d20-43f6-abfa-fc3c07406f94_SetDate">
    <vt:lpwstr>2024-03-18T10:04:13Z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4c217199-a9a4-44c0-9c2f-7c40dfd6e28a</vt:lpwstr>
  </property>
  <property fmtid="{D5CDD505-2E9C-101B-9397-08002B2CF9AE}" pid="10" name="MSIP_Label_6bd9ddd1-4d20-43f6-abfa-fc3c07406f94_ContentBits">
    <vt:lpwstr>0</vt:lpwstr>
  </property>
</Properties>
</file>